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8309" w14:textId="77777777" w:rsidR="00385BE5" w:rsidRDefault="00385BE5" w:rsidP="00E64FF9">
      <w:pPr>
        <w:pStyle w:val="LTU-Memoheading"/>
      </w:pPr>
    </w:p>
    <w:p w14:paraId="00EA94A7" w14:textId="75395941" w:rsidR="00E64FF9" w:rsidRDefault="004F26AC" w:rsidP="008B771E">
      <w:pPr>
        <w:pStyle w:val="LTU-Memoheading"/>
        <w:jc w:val="center"/>
      </w:pPr>
      <w:r>
        <w:t xml:space="preserve">certified facility </w:t>
      </w:r>
      <w:r w:rsidR="00385BE5">
        <w:t>works</w:t>
      </w:r>
      <w:r>
        <w:t xml:space="preserve"> notification</w:t>
      </w:r>
    </w:p>
    <w:p w14:paraId="599130C4" w14:textId="27378B84" w:rsidR="009D32F9" w:rsidRPr="009D32F9" w:rsidRDefault="009D32F9" w:rsidP="009D32F9">
      <w:pPr>
        <w:pStyle w:val="LTU-Body"/>
        <w:rPr>
          <w:lang w:val="en-AU"/>
        </w:rPr>
      </w:pPr>
      <w:r w:rsidRPr="009D32F9">
        <w:rPr>
          <w:lang w:val="en-AU"/>
        </w:rPr>
        <w:t>Before beginning any maintenance or upgrade work in an OGTR (PC1/PC2) or DAFF (BC1/BC2) certified facility at La Trobe University, it is essential to consult with the Ethics, Integrity and Biosafety (EIB) team. They will assess the regulatory</w:t>
      </w:r>
      <w:r>
        <w:rPr>
          <w:lang w:val="en-AU"/>
        </w:rPr>
        <w:t xml:space="preserve"> and</w:t>
      </w:r>
      <w:r w:rsidRPr="009D32F9">
        <w:rPr>
          <w:lang w:val="en-AU"/>
        </w:rPr>
        <w:t xml:space="preserve"> reporting requirements that must be fulfilled prior to starting the work.</w:t>
      </w:r>
    </w:p>
    <w:p w14:paraId="3208C704" w14:textId="77777777" w:rsidR="009D32F9" w:rsidRPr="009D32F9" w:rsidRDefault="009D32F9" w:rsidP="009D32F9">
      <w:pPr>
        <w:pStyle w:val="LTU-Body"/>
        <w:rPr>
          <w:lang w:val="en-AU"/>
        </w:rPr>
      </w:pPr>
      <w:r w:rsidRPr="009D32F9">
        <w:rPr>
          <w:lang w:val="en-AU"/>
        </w:rPr>
        <w:t>Depending on the nature and scope of the work, notification to the OGTR and/or DAFF may be required before it begins. In some instances, the facility's certification may need to be modified or temporarily suspended during the work.</w:t>
      </w:r>
    </w:p>
    <w:p w14:paraId="15C7A8F1" w14:textId="77777777" w:rsidR="009D32F9" w:rsidRPr="009D32F9" w:rsidRDefault="009D32F9" w:rsidP="009D32F9">
      <w:pPr>
        <w:pStyle w:val="LTU-Body"/>
        <w:rPr>
          <w:lang w:val="en-AU"/>
        </w:rPr>
      </w:pPr>
      <w:r w:rsidRPr="009D32F9">
        <w:rPr>
          <w:lang w:val="en-AU"/>
        </w:rPr>
        <w:t>The EIB team will review the details provided in this form to determine the necessary level of notification and will coordinate with the OGTR and/or DAFF as needed.</w:t>
      </w:r>
    </w:p>
    <w:p w14:paraId="7BF46EE9" w14:textId="6B861039" w:rsidR="0066153B" w:rsidRDefault="009D32F9" w:rsidP="0066153B">
      <w:pPr>
        <w:pStyle w:val="LTU-Body"/>
        <w:rPr>
          <w:lang w:val="en-AU"/>
        </w:rPr>
      </w:pPr>
      <w:r w:rsidRPr="009D32F9">
        <w:rPr>
          <w:lang w:val="en-AU"/>
        </w:rPr>
        <w:t>Refer to these documents for further details on the types of work and the conditions that must be met before commencing</w:t>
      </w:r>
      <w:r>
        <w:rPr>
          <w:lang w:val="en-AU"/>
        </w:rPr>
        <w:t>:</w:t>
      </w:r>
    </w:p>
    <w:p w14:paraId="79103FB8" w14:textId="77777777" w:rsidR="009D32F9" w:rsidRDefault="009D32F9" w:rsidP="0066153B">
      <w:pPr>
        <w:pStyle w:val="LTU-Body"/>
      </w:pPr>
    </w:p>
    <w:p w14:paraId="1190BDD5" w14:textId="21B02438" w:rsidR="009D32F9" w:rsidRDefault="009D32F9" w:rsidP="009D32F9">
      <w:pPr>
        <w:pStyle w:val="LTU-Body"/>
        <w:numPr>
          <w:ilvl w:val="0"/>
          <w:numId w:val="22"/>
        </w:numPr>
        <w:rPr>
          <w:lang w:val="en-AU"/>
        </w:rPr>
      </w:pPr>
      <w:hyperlink r:id="rId8" w:history="1">
        <w:r w:rsidRPr="009D32F9">
          <w:rPr>
            <w:rStyle w:val="Hyperlink"/>
            <w:rFonts w:asciiTheme="minorHAnsi" w:hAnsiTheme="minorHAnsi"/>
            <w:lang w:val="en-AU"/>
          </w:rPr>
          <w:t>OGTR Construction, repair, and maintenance work in a low-level certified facility – fact sheet</w:t>
        </w:r>
      </w:hyperlink>
    </w:p>
    <w:p w14:paraId="395EE44E" w14:textId="2472D0C6" w:rsidR="00847E1F" w:rsidRDefault="009D32F9" w:rsidP="009D32F9">
      <w:pPr>
        <w:pStyle w:val="LTU-Body"/>
        <w:numPr>
          <w:ilvl w:val="0"/>
          <w:numId w:val="22"/>
        </w:numPr>
        <w:rPr>
          <w:lang w:val="en-AU"/>
        </w:rPr>
      </w:pPr>
      <w:hyperlink r:id="rId9" w:history="1">
        <w:r w:rsidRPr="009D32F9">
          <w:rPr>
            <w:rStyle w:val="Hyperlink"/>
            <w:rFonts w:asciiTheme="minorHAnsi" w:hAnsiTheme="minorHAnsi"/>
            <w:lang w:val="en-AU"/>
          </w:rPr>
          <w:t>OGTR Construction, repair, and maintenance work in a low-level certified facility – decision tree</w:t>
        </w:r>
      </w:hyperlink>
    </w:p>
    <w:p w14:paraId="6DB2825D" w14:textId="31D1167A" w:rsidR="009D32F9" w:rsidRDefault="00D67B95" w:rsidP="009D32F9">
      <w:pPr>
        <w:pStyle w:val="LTU-Body"/>
        <w:numPr>
          <w:ilvl w:val="0"/>
          <w:numId w:val="22"/>
        </w:numPr>
        <w:rPr>
          <w:lang w:val="en-AU"/>
        </w:rPr>
      </w:pPr>
      <w:hyperlink r:id="rId10" w:history="1">
        <w:r w:rsidRPr="00D67B95">
          <w:rPr>
            <w:rStyle w:val="Hyperlink"/>
            <w:rFonts w:asciiTheme="minorHAnsi" w:hAnsiTheme="minorHAnsi"/>
            <w:lang w:val="en-AU"/>
          </w:rPr>
          <w:t>DAFF Approved arrangement – Biosecurity containment level 2 (BC2) Conditions</w:t>
        </w:r>
      </w:hyperlink>
    </w:p>
    <w:p w14:paraId="34908C75" w14:textId="4E765C57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s1.2</w:t>
      </w:r>
    </w:p>
    <w:p w14:paraId="6FE5E061" w14:textId="307D727A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s1.3</w:t>
      </w:r>
    </w:p>
    <w:p w14:paraId="1D644DE7" w14:textId="70A3B742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s2.1</w:t>
      </w:r>
    </w:p>
    <w:p w14:paraId="4E7C8C13" w14:textId="5352CA52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s8.12.2</w:t>
      </w:r>
    </w:p>
    <w:p w14:paraId="1EB263B6" w14:textId="7C8E127F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s9.1</w:t>
      </w:r>
    </w:p>
    <w:p w14:paraId="78695B7A" w14:textId="4DF570B0" w:rsidR="00D67B95" w:rsidRDefault="00D67B95" w:rsidP="009D32F9">
      <w:pPr>
        <w:pStyle w:val="LTU-Body"/>
        <w:numPr>
          <w:ilvl w:val="0"/>
          <w:numId w:val="22"/>
        </w:numPr>
        <w:rPr>
          <w:lang w:val="en-AU"/>
        </w:rPr>
      </w:pPr>
      <w:hyperlink r:id="rId11" w:history="1">
        <w:r w:rsidRPr="00D67B95">
          <w:rPr>
            <w:rStyle w:val="Hyperlink"/>
            <w:rFonts w:asciiTheme="minorHAnsi" w:hAnsiTheme="minorHAnsi"/>
            <w:lang w:val="en-AU"/>
          </w:rPr>
          <w:t>Approved arrangement – Biosecurity containment level 2 (BC2) Informative Text</w:t>
        </w:r>
      </w:hyperlink>
    </w:p>
    <w:p w14:paraId="6A42CEE8" w14:textId="0A31AB19" w:rsidR="00D67B95" w:rsidRDefault="00D67B95" w:rsidP="00D67B95">
      <w:pPr>
        <w:pStyle w:val="LTU-Body"/>
        <w:numPr>
          <w:ilvl w:val="1"/>
          <w:numId w:val="22"/>
        </w:numPr>
        <w:rPr>
          <w:lang w:val="en-AU"/>
        </w:rPr>
      </w:pPr>
      <w:r>
        <w:rPr>
          <w:lang w:val="en-AU"/>
        </w:rPr>
        <w:t>s8</w:t>
      </w:r>
    </w:p>
    <w:p w14:paraId="76B836AD" w14:textId="77777777" w:rsidR="00D67B95" w:rsidRDefault="00D67B95" w:rsidP="00D67B95">
      <w:pPr>
        <w:pStyle w:val="LTU-Body"/>
        <w:rPr>
          <w:lang w:val="en-AU"/>
        </w:rPr>
      </w:pPr>
    </w:p>
    <w:p w14:paraId="409C1AFD" w14:textId="45B49C48" w:rsidR="00D67B95" w:rsidRDefault="00D67B95" w:rsidP="00D67B95">
      <w:pPr>
        <w:pStyle w:val="LTU-Body"/>
        <w:rPr>
          <w:lang w:val="en-AU"/>
        </w:rPr>
      </w:pPr>
    </w:p>
    <w:p w14:paraId="4E2722B5" w14:textId="37D32A72" w:rsidR="00D67B95" w:rsidRDefault="00D67B95" w:rsidP="00D67B95">
      <w:pPr>
        <w:pStyle w:val="LTU-Body"/>
        <w:rPr>
          <w:lang w:val="en-AU"/>
        </w:rPr>
      </w:pPr>
      <w:r>
        <w:rPr>
          <w:lang w:val="en-AU"/>
        </w:rPr>
        <w:t xml:space="preserve">NOTE: </w:t>
      </w:r>
      <w:r w:rsidR="00727686">
        <w:rPr>
          <w:lang w:val="en-AU"/>
        </w:rPr>
        <w:t xml:space="preserve">The </w:t>
      </w:r>
      <w:r>
        <w:rPr>
          <w:lang w:val="en-AU"/>
        </w:rPr>
        <w:t>OGTR will require up to 3 working days’ notice to suspend facility certification and DAFF may require written notice within 15 days of the works commencing.</w:t>
      </w:r>
    </w:p>
    <w:p w14:paraId="7FEE1CA8" w14:textId="77777777" w:rsidR="00406FA8" w:rsidRDefault="00406FA8" w:rsidP="00D67B95">
      <w:pPr>
        <w:pStyle w:val="LTU-Body"/>
        <w:rPr>
          <w:lang w:val="en-AU"/>
        </w:rPr>
      </w:pPr>
    </w:p>
    <w:p w14:paraId="4122DD10" w14:textId="77777777" w:rsidR="00406FA8" w:rsidRDefault="00406FA8" w:rsidP="00D67B95">
      <w:pPr>
        <w:pStyle w:val="LTU-Body"/>
        <w:rPr>
          <w:lang w:val="en-AU"/>
        </w:rPr>
      </w:pPr>
    </w:p>
    <w:p w14:paraId="75985719" w14:textId="77777777" w:rsidR="00406FA8" w:rsidRDefault="00406FA8" w:rsidP="00D67B95">
      <w:pPr>
        <w:pStyle w:val="LTU-Body"/>
        <w:rPr>
          <w:lang w:val="en-AU"/>
        </w:rPr>
      </w:pPr>
    </w:p>
    <w:p w14:paraId="27B84AEA" w14:textId="77777777" w:rsidR="00E8382C" w:rsidRPr="00847E1F" w:rsidRDefault="00E8382C" w:rsidP="00847E1F">
      <w:pPr>
        <w:pStyle w:val="LTU-Body"/>
        <w:rPr>
          <w:lang w:val="en-AU"/>
        </w:rPr>
      </w:pPr>
    </w:p>
    <w:tbl>
      <w:tblPr>
        <w:tblpPr w:leftFromText="180" w:rightFromText="180" w:vertAnchor="text" w:tblpY="1"/>
        <w:tblOverlap w:val="never"/>
        <w:tblW w:w="996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368"/>
        <w:gridCol w:w="50"/>
        <w:gridCol w:w="1701"/>
        <w:gridCol w:w="1034"/>
      </w:tblGrid>
      <w:tr w:rsidR="00406FA8" w14:paraId="6FF91B7C" w14:textId="77777777" w:rsidTr="00EC7BA0">
        <w:trPr>
          <w:trHeight w:val="794"/>
        </w:trPr>
        <w:tc>
          <w:tcPr>
            <w:tcW w:w="996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C1D3" w14:textId="77777777" w:rsidR="00DB23A7" w:rsidRDefault="00DB23A7" w:rsidP="00406FA8">
            <w:pPr>
              <w:pStyle w:val="LTU-Table-Body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67B95">
              <w:rPr>
                <w:lang w:val="en-AU"/>
              </w:rPr>
              <w:lastRenderedPageBreak/>
              <w:t>Please complete the form below with the relevant details about the proposed works</w:t>
            </w:r>
            <w:r>
              <w:rPr>
                <w:lang w:val="en-AU"/>
              </w:rPr>
              <w:t xml:space="preserve"> and email to </w:t>
            </w:r>
            <w:hyperlink r:id="rId12" w:history="1">
              <w:r w:rsidRPr="006A4077">
                <w:rPr>
                  <w:rStyle w:val="Hyperlink"/>
                  <w:rFonts w:asciiTheme="minorHAnsi" w:hAnsiTheme="minorHAnsi"/>
                  <w:lang w:val="en-AU"/>
                </w:rPr>
                <w:t>biosafety@latrobe.edu.au</w:t>
              </w:r>
            </w:hyperlink>
            <w:r>
              <w:rPr>
                <w:lang w:val="en-AU"/>
              </w:rPr>
              <w:t xml:space="preserve"> prior to commencement of any works</w:t>
            </w:r>
            <w:r w:rsidRPr="00406FA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57C24131" w14:textId="77777777" w:rsidR="00DB23A7" w:rsidRDefault="00DB23A7" w:rsidP="00406FA8">
            <w:pPr>
              <w:pStyle w:val="LTU-Table-Body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FACB71A" w14:textId="2DE57B91" w:rsidR="00406FA8" w:rsidRPr="00406FA8" w:rsidRDefault="00406FA8" w:rsidP="00406FA8">
            <w:pPr>
              <w:pStyle w:val="LTU-Table-Body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6FA8">
              <w:rPr>
                <w:b/>
                <w:bCs/>
                <w:i/>
                <w:iCs/>
                <w:sz w:val="24"/>
                <w:szCs w:val="24"/>
              </w:rPr>
              <w:t>Notification of Works in a La Trobe University OGTR/DAFF Certified Facility</w:t>
            </w:r>
          </w:p>
        </w:tc>
      </w:tr>
      <w:tr w:rsidR="00E21A1E" w14:paraId="151D1151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2112" w14:textId="5A7D229F" w:rsidR="00E21A1E" w:rsidRDefault="00E21A1E" w:rsidP="00741506">
            <w:pPr>
              <w:pStyle w:val="LTU-Table-Descriptions"/>
            </w:pPr>
            <w:r>
              <w:t>Facility/facilities impacted</w:t>
            </w:r>
          </w:p>
        </w:tc>
        <w:tc>
          <w:tcPr>
            <w:tcW w:w="2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3DFD" w14:textId="0FADFAD0" w:rsidR="00E21A1E" w:rsidRPr="00E21A1E" w:rsidRDefault="00E21A1E" w:rsidP="00E21A1E">
            <w:pPr>
              <w:pStyle w:val="LTU-Table-Body"/>
              <w:rPr>
                <w:i/>
                <w:iCs/>
                <w:sz w:val="18"/>
                <w:szCs w:val="18"/>
                <w:u w:val="single"/>
              </w:rPr>
            </w:pPr>
            <w:r w:rsidRPr="00E21A1E">
              <w:rPr>
                <w:i/>
                <w:iCs/>
                <w:sz w:val="18"/>
                <w:szCs w:val="18"/>
                <w:u w:val="single"/>
              </w:rPr>
              <w:t>OGTR Certification ID</w:t>
            </w:r>
          </w:p>
          <w:p w14:paraId="00E2C771" w14:textId="79CCAD1E" w:rsidR="00E21A1E" w:rsidRPr="00E21A1E" w:rsidRDefault="00E21A1E" w:rsidP="00E21A1E">
            <w:pPr>
              <w:pStyle w:val="LTU-Table-Body"/>
            </w:pPr>
          </w:p>
        </w:tc>
        <w:tc>
          <w:tcPr>
            <w:tcW w:w="2735" w:type="dxa"/>
            <w:gridSpan w:val="2"/>
          </w:tcPr>
          <w:p w14:paraId="6C946CC1" w14:textId="0EE63D15" w:rsidR="00E21A1E" w:rsidRPr="00E21A1E" w:rsidRDefault="00E21A1E" w:rsidP="00741506">
            <w:pPr>
              <w:pStyle w:val="LTU-Table-Body"/>
              <w:rPr>
                <w:i/>
                <w:iCs/>
                <w:sz w:val="18"/>
                <w:szCs w:val="18"/>
                <w:u w:val="single"/>
              </w:rPr>
            </w:pPr>
            <w:r w:rsidRPr="00E21A1E">
              <w:rPr>
                <w:i/>
                <w:iCs/>
                <w:sz w:val="18"/>
                <w:szCs w:val="18"/>
                <w:u w:val="single"/>
              </w:rPr>
              <w:t>DAFF Approved Arrangement ID</w:t>
            </w:r>
          </w:p>
        </w:tc>
      </w:tr>
      <w:tr w:rsidR="00E8382C" w14:paraId="73AEC5E1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57228" w14:textId="13FC4C36" w:rsidR="00E64FF9" w:rsidRDefault="00741506" w:rsidP="00741506">
            <w:pPr>
              <w:pStyle w:val="LTU-Table-Descriptions"/>
            </w:pPr>
            <w:r>
              <w:t>short description of works</w:t>
            </w:r>
          </w:p>
        </w:tc>
        <w:tc>
          <w:tcPr>
            <w:tcW w:w="55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37CE" w14:textId="060A5A95" w:rsidR="00E64FF9" w:rsidRDefault="00E64FF9" w:rsidP="00741506">
            <w:pPr>
              <w:pStyle w:val="LTU-Table-Body"/>
            </w:pPr>
          </w:p>
        </w:tc>
      </w:tr>
      <w:tr w:rsidR="001F720B" w14:paraId="4C9F41B9" w14:textId="77777777" w:rsidTr="001C0A5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5630" w14:textId="31BCEC59" w:rsidR="001F720B" w:rsidRDefault="001F720B" w:rsidP="00D67B95">
            <w:pPr>
              <w:pStyle w:val="LTU-Table-Descriptions"/>
            </w:pPr>
            <w:r>
              <w:t>archibus reference (if relevant)</w:t>
            </w:r>
          </w:p>
        </w:tc>
        <w:tc>
          <w:tcPr>
            <w:tcW w:w="55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41AA6" w14:textId="77777777" w:rsidR="001F720B" w:rsidRDefault="001F720B" w:rsidP="00D67B95">
            <w:pPr>
              <w:pStyle w:val="LTU-Table-Body"/>
              <w:rPr>
                <w:i/>
                <w:iCs/>
                <w:sz w:val="18"/>
                <w:szCs w:val="18"/>
                <w:u w:val="single"/>
              </w:rPr>
            </w:pPr>
          </w:p>
        </w:tc>
      </w:tr>
      <w:tr w:rsidR="00D67B95" w14:paraId="483178B9" w14:textId="77777777" w:rsidTr="00D67B95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B52F8" w14:textId="030C781C" w:rsidR="00D67B95" w:rsidRDefault="00D67B95" w:rsidP="00D67B95">
            <w:pPr>
              <w:pStyle w:val="LTU-Table-Descriptions"/>
            </w:pPr>
            <w:r>
              <w:t>proposed Start &amp; End dates of works</w:t>
            </w:r>
          </w:p>
        </w:tc>
        <w:tc>
          <w:tcPr>
            <w:tcW w:w="27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4D0B0" w14:textId="148A41DC" w:rsidR="00D67B95" w:rsidRPr="00E21A1E" w:rsidRDefault="00D67B95" w:rsidP="00D67B95">
            <w:pPr>
              <w:pStyle w:val="LTU-Table-Body"/>
              <w:rPr>
                <w:i/>
                <w:iCs/>
                <w:sz w:val="18"/>
                <w:szCs w:val="18"/>
                <w:u w:val="single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t>Start Date</w:t>
            </w:r>
          </w:p>
          <w:p w14:paraId="1177BE10" w14:textId="251F315E" w:rsidR="00D67B95" w:rsidRDefault="00D67B95" w:rsidP="00D67B95">
            <w:pPr>
              <w:pStyle w:val="LTU-Table-Body"/>
            </w:pPr>
          </w:p>
        </w:tc>
        <w:tc>
          <w:tcPr>
            <w:tcW w:w="2785" w:type="dxa"/>
            <w:gridSpan w:val="3"/>
          </w:tcPr>
          <w:p w14:paraId="369169ED" w14:textId="2861C706" w:rsidR="00D67B95" w:rsidRPr="00E21A1E" w:rsidRDefault="00D67B95" w:rsidP="00D67B95">
            <w:pPr>
              <w:pStyle w:val="LTU-Table-Body"/>
              <w:rPr>
                <w:i/>
                <w:iCs/>
                <w:sz w:val="18"/>
                <w:szCs w:val="18"/>
                <w:u w:val="single"/>
              </w:rPr>
            </w:pPr>
            <w:r>
              <w:rPr>
                <w:i/>
                <w:iCs/>
                <w:sz w:val="18"/>
                <w:szCs w:val="18"/>
                <w:u w:val="single"/>
              </w:rPr>
              <w:t>End Date</w:t>
            </w:r>
          </w:p>
          <w:p w14:paraId="62FABCFF" w14:textId="67B7CE71" w:rsidR="00D67B95" w:rsidRDefault="00D67B95" w:rsidP="00D67B95">
            <w:pPr>
              <w:pStyle w:val="LTU-Table-Body"/>
            </w:pPr>
          </w:p>
        </w:tc>
      </w:tr>
      <w:tr w:rsidR="00D67B95" w14:paraId="6614DA74" w14:textId="77777777" w:rsidTr="000053A4">
        <w:trPr>
          <w:trHeight w:val="648"/>
        </w:trPr>
        <w:tc>
          <w:tcPr>
            <w:tcW w:w="4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36E1" w14:textId="128FB3A3" w:rsidR="00D67B95" w:rsidRDefault="00D67B95" w:rsidP="00D67B95">
            <w:pPr>
              <w:pStyle w:val="LTU-Table-Descriptions"/>
            </w:pPr>
            <w:r>
              <w:t>select all that apply</w:t>
            </w: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A12A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electrical works</w:t>
            </w:r>
          </w:p>
          <w:p w14:paraId="6E86A6BA" w14:textId="26EFF1BB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38009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3B6D2AEF" w14:textId="68FD0D4B" w:rsidR="00D67B95" w:rsidRPr="00E21A1E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226B5BD2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0C66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F842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Painting</w:t>
            </w:r>
          </w:p>
          <w:p w14:paraId="2DA5733A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64326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6173615F" w14:textId="4E5ADA0D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3B419345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46C2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86A7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Patching small holes (internal)</w:t>
            </w:r>
          </w:p>
          <w:p w14:paraId="1D498C5E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5885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37DD2E2F" w14:textId="5CA625F5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15F21D7E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A1DF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9C3E" w14:textId="6A6EA162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Replacement of </w:t>
            </w:r>
            <w:r w:rsidR="00DB23A7">
              <w:rPr>
                <w:sz w:val="18"/>
                <w:szCs w:val="18"/>
              </w:rPr>
              <w:t>windowpane</w:t>
            </w:r>
          </w:p>
          <w:p w14:paraId="109388DA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05106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023DBFC2" w14:textId="10CD57C4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2FD931A4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1E1B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C51C" w14:textId="5E194E6D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Cutting holes in external walls</w:t>
            </w:r>
          </w:p>
        </w:tc>
        <w:sdt>
          <w:sdtPr>
            <w:rPr>
              <w:sz w:val="18"/>
              <w:szCs w:val="18"/>
            </w:rPr>
            <w:id w:val="-132395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4329A62F" w14:textId="4E9C2DFD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2BFEB6BA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2EE1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7510D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floor repairs</w:t>
            </w:r>
          </w:p>
          <w:p w14:paraId="62B78A7F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41335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7DDD4075" w14:textId="3E6EF3C0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7EDEC85C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B889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AE15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window repairs</w:t>
            </w:r>
          </w:p>
          <w:p w14:paraId="67D9D4F5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48221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61185E19" w14:textId="69CF918A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61C2CFC2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651C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AEAE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Add/remove rooms</w:t>
            </w:r>
          </w:p>
          <w:p w14:paraId="612F75C5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42230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3A68CE65" w14:textId="64FF687F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5F8600C1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21DE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3933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Extensive plumbing works involving cutting large holes in ceilings/floors/walls</w:t>
            </w:r>
          </w:p>
          <w:p w14:paraId="3ACFDBDF" w14:textId="77777777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1870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3884F3B4" w14:textId="46B704AB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139EC1F2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13C3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115B" w14:textId="6351AEF0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Replacing </w:t>
            </w:r>
            <w:r w:rsidR="00DB23A7">
              <w:rPr>
                <w:sz w:val="18"/>
                <w:szCs w:val="18"/>
              </w:rPr>
              <w:t xml:space="preserve">large </w:t>
            </w:r>
            <w:r>
              <w:rPr>
                <w:sz w:val="18"/>
                <w:szCs w:val="18"/>
              </w:rPr>
              <w:t xml:space="preserve">fixed equipment </w:t>
            </w:r>
          </w:p>
        </w:tc>
        <w:sdt>
          <w:sdtPr>
            <w:rPr>
              <w:sz w:val="18"/>
              <w:szCs w:val="18"/>
            </w:rPr>
            <w:id w:val="60970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7F87B103" w14:textId="53F80F19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799051CF" w14:textId="77777777" w:rsidTr="000053A4">
        <w:trPr>
          <w:trHeight w:val="648"/>
        </w:trPr>
        <w:tc>
          <w:tcPr>
            <w:tcW w:w="4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C714" w14:textId="77777777" w:rsidR="00D67B95" w:rsidRDefault="00D67B95" w:rsidP="00D67B95">
            <w:pPr>
              <w:pStyle w:val="LTU-Table-Descriptions"/>
            </w:pPr>
          </w:p>
        </w:tc>
        <w:tc>
          <w:tcPr>
            <w:tcW w:w="453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4C75" w14:textId="6A8DDBC6" w:rsidR="00D67B95" w:rsidRDefault="00D67B95" w:rsidP="00D67B95">
            <w:pPr>
              <w:pStyle w:val="LTU-Table-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Replacing windows and window frames throughout the facility</w:t>
            </w:r>
          </w:p>
        </w:tc>
        <w:sdt>
          <w:sdtPr>
            <w:rPr>
              <w:sz w:val="18"/>
              <w:szCs w:val="18"/>
            </w:rPr>
            <w:id w:val="211247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4" w:type="dxa"/>
                <w:vAlign w:val="center"/>
              </w:tcPr>
              <w:p w14:paraId="1AFD1160" w14:textId="29DAAC24" w:rsidR="00D67B95" w:rsidRDefault="00D67B95" w:rsidP="00D67B95">
                <w:pPr>
                  <w:pStyle w:val="LTU-Table-Body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67B95" w14:paraId="20BDB85A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44F3" w14:textId="78F5D777" w:rsidR="00D67B95" w:rsidRDefault="00D67B95" w:rsidP="00D67B95">
            <w:pPr>
              <w:pStyle w:val="LTU-Table-Descriptions"/>
            </w:pPr>
            <w:r>
              <w:t xml:space="preserve">Will The floor plan stay the same (not adding/removing walls or hording)?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4519" w14:textId="64D6A0C9" w:rsidR="00D67B95" w:rsidRDefault="00D67B95" w:rsidP="00D67B9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26021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CEF9985" w14:textId="77777777" w:rsidR="00D67B95" w:rsidRDefault="00D67B95" w:rsidP="00D67B95">
            <w:pPr>
              <w:pStyle w:val="LTU-Table-Body"/>
              <w:jc w:val="center"/>
            </w:pPr>
          </w:p>
          <w:p w14:paraId="553C9AC6" w14:textId="300F52FE" w:rsidR="00D67B95" w:rsidRDefault="00D67B95" w:rsidP="00D67B9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17168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6955EEF9" w14:textId="5F33A713" w:rsidR="00D67B95" w:rsidRPr="000053A4" w:rsidRDefault="00D67B95" w:rsidP="00D67B95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0053A4">
              <w:rPr>
                <w:i/>
                <w:iCs/>
                <w:sz w:val="18"/>
                <w:szCs w:val="18"/>
              </w:rPr>
              <w:t xml:space="preserve">Description if NO: </w:t>
            </w:r>
          </w:p>
        </w:tc>
      </w:tr>
      <w:tr w:rsidR="00D67B95" w14:paraId="76831054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4E2B" w14:textId="52DD3B36" w:rsidR="00D67B95" w:rsidRDefault="00D67B95" w:rsidP="00D67B95">
            <w:pPr>
              <w:pStyle w:val="LTU-Table-Descriptions"/>
            </w:pPr>
            <w:r>
              <w:lastRenderedPageBreak/>
              <w:t>will the work affect the facilty boundary (external walls, windows, doors, floor or ceiling)?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3CA6" w14:textId="093E8A3F" w:rsidR="00D67B95" w:rsidRDefault="00D67B95" w:rsidP="00D67B9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53624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8B9A9A" w14:textId="77777777" w:rsidR="00D67B95" w:rsidRDefault="00D67B95" w:rsidP="00D67B95">
            <w:pPr>
              <w:pStyle w:val="LTU-Table-Body"/>
              <w:jc w:val="center"/>
            </w:pPr>
          </w:p>
          <w:p w14:paraId="143889F1" w14:textId="025AAE2F" w:rsidR="00D67B95" w:rsidRDefault="00D67B95" w:rsidP="00D67B9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9221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45D0CE31" w14:textId="15DE887B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 xml:space="preserve">Description if </w:t>
            </w:r>
            <w:r>
              <w:rPr>
                <w:i/>
                <w:iCs/>
                <w:sz w:val="18"/>
                <w:szCs w:val="18"/>
              </w:rPr>
              <w:t>YES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78B32933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9910" w14:textId="7909A45A" w:rsidR="00D67B95" w:rsidRDefault="00D67B95" w:rsidP="00D67B95">
            <w:pPr>
              <w:pStyle w:val="LTU-Table-Descriptions"/>
            </w:pPr>
            <w:r>
              <w:t xml:space="preserve">What is the size of the area affected by the work? </w:t>
            </w:r>
            <w:r w:rsidRPr="00E21A1E">
              <w:rPr>
                <w:i/>
                <w:iCs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119C" w14:textId="7A41E427" w:rsidR="00D67B95" w:rsidRDefault="00D67B95" w:rsidP="00D67B95">
            <w:pPr>
              <w:pStyle w:val="LTU-Table-Body"/>
              <w:jc w:val="center"/>
            </w:pPr>
            <w:r>
              <w:t>&lt;1m</w:t>
            </w:r>
            <w:r w:rsidRPr="000053A4">
              <w:t>2</w:t>
            </w:r>
            <w:r>
              <w:t xml:space="preserve"> </w:t>
            </w:r>
            <w:sdt>
              <w:sdtPr>
                <w:id w:val="9752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D88E6E" w14:textId="77777777" w:rsidR="00D67B95" w:rsidRDefault="00D67B95" w:rsidP="00D67B95">
            <w:pPr>
              <w:pStyle w:val="LTU-Table-Body"/>
              <w:jc w:val="center"/>
            </w:pPr>
          </w:p>
          <w:p w14:paraId="65D4D248" w14:textId="039503F8" w:rsidR="00D67B95" w:rsidRDefault="00D67B95" w:rsidP="00D67B95">
            <w:pPr>
              <w:pStyle w:val="LTU-Table-Body"/>
              <w:jc w:val="center"/>
            </w:pPr>
            <w:r>
              <w:t xml:space="preserve">&gt;1m2 </w:t>
            </w:r>
            <w:sdt>
              <w:sdtPr>
                <w:id w:val="42438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1D4EF253" w14:textId="5119D9EF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 xml:space="preserve">Description </w:t>
            </w:r>
            <w:r>
              <w:rPr>
                <w:i/>
                <w:iCs/>
                <w:sz w:val="18"/>
                <w:szCs w:val="18"/>
              </w:rPr>
              <w:t>of the affected area:</w:t>
            </w:r>
          </w:p>
        </w:tc>
      </w:tr>
      <w:tr w:rsidR="00D67B95" w14:paraId="57289D08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521B" w14:textId="6855FE12" w:rsidR="00D67B95" w:rsidRDefault="00D67B95" w:rsidP="00D67B95">
            <w:pPr>
              <w:pStyle w:val="LTU-Table-Descriptions"/>
            </w:pPr>
            <w:r>
              <w:t>how long will the work take to complete?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05844" w14:textId="5088A149" w:rsidR="00D67B95" w:rsidRDefault="00D67B95" w:rsidP="00D67B95">
            <w:pPr>
              <w:pStyle w:val="LTU-Table-Body"/>
              <w:jc w:val="center"/>
            </w:pPr>
            <w:r>
              <w:t xml:space="preserve">&lt;12hrs </w:t>
            </w:r>
            <w:sdt>
              <w:sdtPr>
                <w:id w:val="-415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BE97CFF" w14:textId="0FEB7562" w:rsidR="00D67B95" w:rsidRDefault="00D67B95" w:rsidP="00D67B95">
            <w:pPr>
              <w:pStyle w:val="LTU-Table-Body"/>
              <w:jc w:val="center"/>
            </w:pPr>
            <w:r>
              <w:t xml:space="preserve">12hrs to 3 days </w:t>
            </w:r>
            <w:sdt>
              <w:sdtPr>
                <w:id w:val="-8076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275EF93" w14:textId="02CE8239" w:rsidR="00D67B95" w:rsidRDefault="00D67B95" w:rsidP="00D67B95">
            <w:pPr>
              <w:pStyle w:val="LTU-Table-Body"/>
              <w:jc w:val="center"/>
            </w:pPr>
            <w:r>
              <w:t xml:space="preserve">&gt;3days </w:t>
            </w:r>
            <w:sdt>
              <w:sdtPr>
                <w:id w:val="12050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3560A1B6" w14:textId="06A7A5F4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 xml:space="preserve">Description </w:t>
            </w:r>
            <w:r>
              <w:rPr>
                <w:i/>
                <w:iCs/>
                <w:sz w:val="18"/>
                <w:szCs w:val="18"/>
              </w:rPr>
              <w:t>of works timeframe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0D2572BB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0497" w14:textId="67EEA0AE" w:rsidR="00D67B95" w:rsidRDefault="00D67B95" w:rsidP="00D67B95">
            <w:pPr>
              <w:pStyle w:val="LTU-Table-Descriptions"/>
            </w:pPr>
            <w:r>
              <w:t>will the work involve a false ceiling (e.g. changing individual tiles in a ceiling with a void between ceiling and outermost layer of the building)?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DB1B" w14:textId="04E15D8F" w:rsidR="00D67B95" w:rsidRDefault="00D67B95" w:rsidP="00D67B9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5054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937BFE" w14:textId="77777777" w:rsidR="00D67B95" w:rsidRDefault="00D67B95" w:rsidP="00D67B95">
            <w:pPr>
              <w:pStyle w:val="LTU-Table-Body"/>
              <w:jc w:val="center"/>
            </w:pPr>
          </w:p>
          <w:p w14:paraId="41B30D02" w14:textId="70F9DCCC" w:rsidR="00D67B95" w:rsidRDefault="00D67B95" w:rsidP="00D67B9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-15041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3763DD16" w14:textId="4C421886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>Description</w:t>
            </w:r>
            <w:r>
              <w:rPr>
                <w:i/>
                <w:iCs/>
                <w:sz w:val="18"/>
                <w:szCs w:val="18"/>
              </w:rPr>
              <w:t xml:space="preserve"> if YES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1339FD3A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1861" w14:textId="0E49274A" w:rsidR="00D67B95" w:rsidRDefault="00D67B95" w:rsidP="00D67B95">
            <w:pPr>
              <w:pStyle w:val="LTU-Table-Descriptions"/>
            </w:pPr>
            <w:r>
              <w:t>will the work involve a ceiling that is on the outermost layer of the building (e.g. glass/plastic panes on plant facility perimeters)?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AF61" w14:textId="0C2527A2" w:rsidR="00D67B95" w:rsidRDefault="00D67B95" w:rsidP="00D67B9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-11644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7A0CBE4" w14:textId="77777777" w:rsidR="00D67B95" w:rsidRDefault="00D67B95" w:rsidP="00D67B95">
            <w:pPr>
              <w:pStyle w:val="LTU-Table-Body"/>
              <w:jc w:val="center"/>
            </w:pPr>
          </w:p>
          <w:p w14:paraId="5B597B4A" w14:textId="71A80434" w:rsidR="00D67B95" w:rsidRDefault="00D67B95" w:rsidP="00D67B9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2733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014A1CA8" w14:textId="52569E83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>Description</w:t>
            </w:r>
            <w:r>
              <w:rPr>
                <w:i/>
                <w:iCs/>
                <w:sz w:val="18"/>
                <w:szCs w:val="18"/>
              </w:rPr>
              <w:t xml:space="preserve"> if YES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566857A1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5CEC" w14:textId="7784995A" w:rsidR="00D67B95" w:rsidRDefault="00D67B95" w:rsidP="00D67B95">
            <w:pPr>
              <w:pStyle w:val="LTU-Table-Descriptions"/>
            </w:pPr>
            <w:r>
              <w:t>will the work involve other penetrations of, or alterations/impact on, the seal of the containment boundary (e.g. drilling holes in walls, replacing broken windows, modyfying/replacing floor tiles)?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A08D" w14:textId="67DB8361" w:rsidR="00D67B95" w:rsidRDefault="00D67B95" w:rsidP="00D67B95">
            <w:pPr>
              <w:pStyle w:val="LTU-Table-Body"/>
              <w:jc w:val="center"/>
            </w:pPr>
            <w:r>
              <w:t xml:space="preserve">YES </w:t>
            </w:r>
            <w:sdt>
              <w:sdtPr>
                <w:id w:val="56884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2F2B66" w14:textId="77777777" w:rsidR="00D67B95" w:rsidRDefault="00D67B95" w:rsidP="00D67B95">
            <w:pPr>
              <w:pStyle w:val="LTU-Table-Body"/>
              <w:jc w:val="center"/>
            </w:pPr>
          </w:p>
          <w:p w14:paraId="22351B54" w14:textId="54F225B7" w:rsidR="00D67B95" w:rsidRDefault="00D67B95" w:rsidP="00D67B95">
            <w:pPr>
              <w:pStyle w:val="LTU-Table-Body"/>
              <w:jc w:val="center"/>
            </w:pPr>
            <w:r>
              <w:t xml:space="preserve">NO </w:t>
            </w:r>
            <w:sdt>
              <w:sdtPr>
                <w:id w:val="69820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3" w:type="dxa"/>
            <w:gridSpan w:val="4"/>
          </w:tcPr>
          <w:p w14:paraId="060DB1BD" w14:textId="60D00031" w:rsidR="00D67B95" w:rsidRDefault="00D67B95" w:rsidP="00D67B95">
            <w:pPr>
              <w:pStyle w:val="LTU-Table-Body"/>
            </w:pPr>
            <w:r w:rsidRPr="000053A4">
              <w:rPr>
                <w:i/>
                <w:iCs/>
                <w:sz w:val="18"/>
                <w:szCs w:val="18"/>
              </w:rPr>
              <w:t>Description</w:t>
            </w:r>
            <w:r>
              <w:rPr>
                <w:i/>
                <w:iCs/>
                <w:sz w:val="18"/>
                <w:szCs w:val="18"/>
              </w:rPr>
              <w:t xml:space="preserve"> if YES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284C6D7E" w14:textId="77777777" w:rsidTr="000053A4">
        <w:trPr>
          <w:trHeight w:val="794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8D24" w14:textId="48E87AB9" w:rsidR="00D67B95" w:rsidRDefault="00D67B95" w:rsidP="00D67B95">
            <w:pPr>
              <w:pStyle w:val="LTU-Table-Descriptions"/>
            </w:pPr>
            <w:r>
              <w:t>Will The floor plan stay the same (not adding/removing walls or hording)?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997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8560"/>
            </w:tblGrid>
            <w:tr w:rsidR="00D67B95" w:rsidRPr="002A4856" w14:paraId="52BCAAD3" w14:textId="77777777" w:rsidTr="00E363DF">
              <w:trPr>
                <w:trHeight w:val="794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6A47FF" w14:textId="77777777" w:rsidR="00D67B95" w:rsidRDefault="00D67B95" w:rsidP="00D67B95">
                  <w:pPr>
                    <w:pStyle w:val="LTU-Table-Body"/>
                    <w:jc w:val="center"/>
                  </w:pPr>
                  <w:r>
                    <w:t>YES</w:t>
                  </w:r>
                  <w:r>
                    <w:rPr>
                      <w:rFonts w:ascii="MS Gothic" w:eastAsia="MS Gothic" w:hAnsi="MS Gothic"/>
                    </w:rPr>
                    <w:t xml:space="preserve"> </w:t>
                  </w:r>
                  <w:sdt>
                    <w:sdtPr>
                      <w:rPr>
                        <w:rFonts w:ascii="MS Gothic" w:eastAsia="MS Gothic" w:hAnsi="MS Gothic"/>
                      </w:rPr>
                      <w:id w:val="-1300300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14:paraId="4558F66A" w14:textId="77777777" w:rsidR="00D67B95" w:rsidRPr="000053A4" w:rsidRDefault="00D67B95" w:rsidP="00D67B95">
                  <w:pPr>
                    <w:pStyle w:val="LTU-Table-Body"/>
                    <w:jc w:val="center"/>
                  </w:pPr>
                </w:p>
                <w:p w14:paraId="00F20A8B" w14:textId="77777777" w:rsidR="00D67B95" w:rsidRPr="002A4856" w:rsidRDefault="00D67B95" w:rsidP="00D67B95">
                  <w:pPr>
                    <w:pStyle w:val="LTU-Table-Descriptions"/>
                    <w:jc w:val="center"/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NO </w:t>
                  </w:r>
                  <w:sdt>
                    <w:sdtPr>
                      <w:rPr>
                        <w:rFonts w:asciiTheme="minorHAnsi" w:hAnsiTheme="minorHAnsi"/>
                        <w:sz w:val="20"/>
                        <w:szCs w:val="20"/>
                      </w:rPr>
                      <w:id w:val="27073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0053A4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60" w:type="dxa"/>
                </w:tcPr>
                <w:p w14:paraId="608B154A" w14:textId="77777777" w:rsidR="00D67B95" w:rsidRPr="002A4856" w:rsidRDefault="00D67B95" w:rsidP="00D67B95">
                  <w:pPr>
                    <w:pStyle w:val="LTU-Table-Descriptions"/>
                  </w:pPr>
                  <w:r w:rsidRPr="000053A4">
                    <w:rPr>
                      <w:i/>
                      <w:iCs/>
                      <w:sz w:val="18"/>
                      <w:szCs w:val="18"/>
                    </w:rPr>
                    <w:t>Description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if YES</w:t>
                  </w:r>
                  <w:r w:rsidRPr="000053A4">
                    <w:rPr>
                      <w:i/>
                      <w:iCs/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75388F24" w14:textId="77777777" w:rsidR="00D67B95" w:rsidRDefault="00D67B95" w:rsidP="00D67B95">
            <w:pPr>
              <w:pStyle w:val="LTU-Table-Body"/>
              <w:jc w:val="center"/>
            </w:pPr>
          </w:p>
        </w:tc>
        <w:tc>
          <w:tcPr>
            <w:tcW w:w="4153" w:type="dxa"/>
            <w:gridSpan w:val="4"/>
          </w:tcPr>
          <w:p w14:paraId="15D85BF4" w14:textId="5013365C" w:rsidR="00D67B95" w:rsidRPr="000053A4" w:rsidRDefault="00D67B95" w:rsidP="00D67B95">
            <w:pPr>
              <w:pStyle w:val="LTU-Table-Body"/>
              <w:rPr>
                <w:i/>
                <w:iCs/>
                <w:sz w:val="18"/>
                <w:szCs w:val="18"/>
              </w:rPr>
            </w:pPr>
            <w:r w:rsidRPr="000053A4">
              <w:rPr>
                <w:i/>
                <w:iCs/>
                <w:sz w:val="18"/>
                <w:szCs w:val="18"/>
              </w:rPr>
              <w:t>Description</w:t>
            </w:r>
            <w:r>
              <w:rPr>
                <w:i/>
                <w:iCs/>
                <w:sz w:val="18"/>
                <w:szCs w:val="18"/>
              </w:rPr>
              <w:t xml:space="preserve"> if YES</w:t>
            </w:r>
            <w:r w:rsidRPr="000053A4">
              <w:rPr>
                <w:i/>
                <w:iCs/>
                <w:sz w:val="18"/>
                <w:szCs w:val="18"/>
              </w:rPr>
              <w:t>:</w:t>
            </w:r>
          </w:p>
        </w:tc>
      </w:tr>
      <w:tr w:rsidR="00D67B95" w14:paraId="43291DA6" w14:textId="77777777" w:rsidTr="000053A4">
        <w:trPr>
          <w:trHeight w:val="326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AD8E5" w14:textId="77777777" w:rsidR="00D67B95" w:rsidRDefault="00D67B95" w:rsidP="00D67B95">
            <w:pPr>
              <w:pStyle w:val="LTU-Table-Descriptions"/>
            </w:pPr>
          </w:p>
        </w:tc>
        <w:tc>
          <w:tcPr>
            <w:tcW w:w="55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B469" w14:textId="77777777" w:rsidR="00D67B95" w:rsidRDefault="00D67B95" w:rsidP="00D67B95">
            <w:pPr>
              <w:pStyle w:val="LTU-Table-Subjectline"/>
            </w:pPr>
          </w:p>
        </w:tc>
      </w:tr>
    </w:tbl>
    <w:p w14:paraId="16F3224D" w14:textId="77777777" w:rsidR="00E64FF9" w:rsidRDefault="00E64FF9" w:rsidP="00E64FF9">
      <w:pPr>
        <w:pStyle w:val="LTU-Body"/>
        <w:rPr>
          <w:rFonts w:ascii="Calibri" w:hAnsi="Calibri"/>
        </w:rPr>
      </w:pPr>
    </w:p>
    <w:p w14:paraId="49075804" w14:textId="77777777" w:rsidR="00565396" w:rsidRDefault="00565396" w:rsidP="00E64FF9">
      <w:pPr>
        <w:pStyle w:val="LTU-Body"/>
        <w:rPr>
          <w:rFonts w:ascii="Calibri" w:hAnsi="Calibri"/>
        </w:rPr>
      </w:pPr>
    </w:p>
    <w:p w14:paraId="5A0ADF6F" w14:textId="77777777" w:rsidR="00565396" w:rsidRDefault="00565396" w:rsidP="00E64FF9">
      <w:pPr>
        <w:pStyle w:val="LTU-Body"/>
        <w:rPr>
          <w:rFonts w:ascii="Calibri" w:hAnsi="Calibri"/>
        </w:rPr>
      </w:pPr>
    </w:p>
    <w:p w14:paraId="6F1E02C6" w14:textId="77777777" w:rsidR="00565396" w:rsidRDefault="00565396" w:rsidP="00E64FF9">
      <w:pPr>
        <w:pStyle w:val="LTU-Body"/>
        <w:rPr>
          <w:rFonts w:ascii="Calibri" w:hAnsi="Calibri"/>
        </w:rPr>
      </w:pPr>
    </w:p>
    <w:p w14:paraId="2F69A309" w14:textId="77777777" w:rsidR="00565396" w:rsidRDefault="00565396" w:rsidP="00E64FF9">
      <w:pPr>
        <w:pStyle w:val="LTU-Body"/>
        <w:rPr>
          <w:rFonts w:ascii="Calibri" w:hAnsi="Calibri"/>
        </w:rPr>
      </w:pPr>
    </w:p>
    <w:p w14:paraId="663EF41E" w14:textId="77777777" w:rsidR="00565396" w:rsidRDefault="00565396" w:rsidP="00E64FF9">
      <w:pPr>
        <w:pStyle w:val="LTU-Body"/>
        <w:rPr>
          <w:rFonts w:ascii="Calibri" w:hAnsi="Calibri"/>
        </w:rPr>
      </w:pPr>
    </w:p>
    <w:p w14:paraId="71D7EF75" w14:textId="77777777" w:rsidR="00847E1F" w:rsidRDefault="00847E1F" w:rsidP="00E64FF9">
      <w:pPr>
        <w:pStyle w:val="LTU-Body"/>
      </w:pPr>
    </w:p>
    <w:p w14:paraId="535A3097" w14:textId="77777777" w:rsidR="0066153B" w:rsidRDefault="0066153B" w:rsidP="00E64FF9">
      <w:pPr>
        <w:pStyle w:val="LTU-Body"/>
      </w:pPr>
    </w:p>
    <w:p w14:paraId="1CC719FD" w14:textId="77777777" w:rsidR="0066153B" w:rsidRDefault="0066153B" w:rsidP="00E64FF9">
      <w:pPr>
        <w:pStyle w:val="LTU-Body"/>
      </w:pPr>
    </w:p>
    <w:p w14:paraId="7232E354" w14:textId="5CA85429" w:rsidR="00E64FF9" w:rsidRDefault="00E64FF9" w:rsidP="00E64FF9">
      <w:pPr>
        <w:pStyle w:val="LTU-Body"/>
      </w:pPr>
    </w:p>
    <w:p w14:paraId="773B9D95" w14:textId="77777777" w:rsidR="00741506" w:rsidRDefault="00741506" w:rsidP="00E64FF9">
      <w:pPr>
        <w:pStyle w:val="LTU-Body"/>
      </w:pPr>
    </w:p>
    <w:p w14:paraId="1127AB99" w14:textId="77777777" w:rsidR="00B17371" w:rsidRDefault="00B17371" w:rsidP="00E64FF9">
      <w:pPr>
        <w:pStyle w:val="LTU-Body"/>
      </w:pPr>
    </w:p>
    <w:tbl>
      <w:tblPr>
        <w:tblpPr w:leftFromText="180" w:rightFromText="180" w:vertAnchor="text" w:tblpY="1"/>
        <w:tblOverlap w:val="never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5282"/>
      </w:tblGrid>
      <w:tr w:rsidR="00385363" w14:paraId="75C397BB" w14:textId="77777777" w:rsidTr="00406FA8">
        <w:trPr>
          <w:trHeight w:val="624"/>
        </w:trPr>
        <w:tc>
          <w:tcPr>
            <w:tcW w:w="2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DF7ED" w14:textId="77777777" w:rsidR="00385363" w:rsidRDefault="00385363" w:rsidP="00385363">
            <w:pPr>
              <w:pStyle w:val="LTU-Table-Descriptions"/>
            </w:pPr>
            <w:r>
              <w:t>name:</w:t>
            </w:r>
          </w:p>
          <w:p w14:paraId="07BDFE62" w14:textId="77777777" w:rsidR="00385363" w:rsidRDefault="00385363" w:rsidP="00385363">
            <w:pPr>
              <w:pStyle w:val="LTU-Table-Descriptions"/>
            </w:pPr>
          </w:p>
          <w:p w14:paraId="61EB18F7" w14:textId="77777777" w:rsidR="00385363" w:rsidRDefault="00385363" w:rsidP="00385363">
            <w:pPr>
              <w:pStyle w:val="LTU-Table-Descriptions"/>
            </w:pPr>
          </w:p>
          <w:p w14:paraId="3E90001F" w14:textId="35502228" w:rsidR="00385363" w:rsidRDefault="00385363" w:rsidP="00385363">
            <w:pPr>
              <w:pStyle w:val="LTU-Table-Descriptions"/>
            </w:pPr>
          </w:p>
        </w:tc>
        <w:tc>
          <w:tcPr>
            <w:tcW w:w="271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5D242" w14:textId="7F9F84E6" w:rsidR="00385363" w:rsidRDefault="00385363" w:rsidP="00385363">
            <w:pPr>
              <w:pStyle w:val="LTU-Table-Descriptions"/>
            </w:pPr>
            <w:r>
              <w:t xml:space="preserve"> date:</w:t>
            </w:r>
          </w:p>
          <w:p w14:paraId="42AE5669" w14:textId="77777777" w:rsidR="00385363" w:rsidRDefault="00385363" w:rsidP="00385363">
            <w:pPr>
              <w:pStyle w:val="LTU-Table-Descriptions"/>
            </w:pPr>
          </w:p>
          <w:p w14:paraId="35616DF1" w14:textId="6B950FDC" w:rsidR="00385363" w:rsidRDefault="00385363" w:rsidP="00385363">
            <w:pPr>
              <w:pStyle w:val="LTU-Table-Body"/>
            </w:pPr>
          </w:p>
        </w:tc>
      </w:tr>
      <w:tr w:rsidR="00385363" w14:paraId="616FE17F" w14:textId="77777777" w:rsidTr="00406FA8">
        <w:trPr>
          <w:trHeight w:val="624"/>
        </w:trPr>
        <w:tc>
          <w:tcPr>
            <w:tcW w:w="22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D4A9" w14:textId="77777777" w:rsidR="00385363" w:rsidRDefault="00385363" w:rsidP="00385363">
            <w:pPr>
              <w:pStyle w:val="LTU-Table-Descriptions"/>
            </w:pPr>
            <w:r>
              <w:t>position:</w:t>
            </w:r>
          </w:p>
          <w:p w14:paraId="35760005" w14:textId="77777777" w:rsidR="00385363" w:rsidRDefault="00385363" w:rsidP="00385363">
            <w:pPr>
              <w:pStyle w:val="LTU-Table-Descriptions"/>
            </w:pPr>
          </w:p>
          <w:p w14:paraId="50FB8BF0" w14:textId="77777777" w:rsidR="00385363" w:rsidRDefault="00385363" w:rsidP="00385363">
            <w:pPr>
              <w:pStyle w:val="LTU-Table-Descriptions"/>
            </w:pPr>
          </w:p>
          <w:p w14:paraId="6BA0D153" w14:textId="25BA7234" w:rsidR="00385363" w:rsidRDefault="00385363" w:rsidP="00385363">
            <w:pPr>
              <w:pStyle w:val="LTU-Table-Descriptions"/>
            </w:pPr>
          </w:p>
        </w:tc>
        <w:tc>
          <w:tcPr>
            <w:tcW w:w="27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3D7A" w14:textId="2F3EACD2" w:rsidR="00385363" w:rsidRDefault="00385363" w:rsidP="00385363">
            <w:pPr>
              <w:pStyle w:val="LTU-Table-Descriptions"/>
            </w:pPr>
            <w:r>
              <w:t>signature:</w:t>
            </w:r>
          </w:p>
          <w:p w14:paraId="79B460CF" w14:textId="77777777" w:rsidR="00385363" w:rsidRDefault="00385363" w:rsidP="00385363">
            <w:pPr>
              <w:pStyle w:val="LTU-Table-Descriptions"/>
            </w:pPr>
          </w:p>
          <w:p w14:paraId="138B48AD" w14:textId="32DE3EC2" w:rsidR="00385363" w:rsidRDefault="00385363" w:rsidP="00385363">
            <w:pPr>
              <w:pStyle w:val="LTU-Table-Body"/>
            </w:pPr>
          </w:p>
        </w:tc>
      </w:tr>
    </w:tbl>
    <w:p w14:paraId="798B92B5" w14:textId="77777777" w:rsidR="00741506" w:rsidRDefault="00741506" w:rsidP="00E64FF9">
      <w:pPr>
        <w:pStyle w:val="LTU-Body"/>
      </w:pPr>
    </w:p>
    <w:p w14:paraId="5C0C1C9B" w14:textId="77777777" w:rsidR="004F26AC" w:rsidRDefault="004F26AC" w:rsidP="00385363">
      <w:pPr>
        <w:spacing w:after="0"/>
        <w:rPr>
          <w:lang w:val="en-GB"/>
        </w:rPr>
      </w:pPr>
    </w:p>
    <w:p w14:paraId="273A6E0F" w14:textId="77777777" w:rsidR="004F26AC" w:rsidRPr="001608C8" w:rsidRDefault="004F26AC" w:rsidP="00385363">
      <w:pPr>
        <w:spacing w:after="0"/>
        <w:rPr>
          <w:lang w:val="en-GB"/>
        </w:rPr>
      </w:pPr>
    </w:p>
    <w:sectPr w:rsidR="004F26AC" w:rsidRPr="001608C8" w:rsidSect="004F26A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1474" w:footer="573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DF350" w14:textId="77777777" w:rsidR="00CB7789" w:rsidRDefault="00CB7789" w:rsidP="00BE01EF">
      <w:pPr>
        <w:spacing w:after="0"/>
      </w:pPr>
      <w:r>
        <w:separator/>
      </w:r>
    </w:p>
  </w:endnote>
  <w:endnote w:type="continuationSeparator" w:id="0">
    <w:p w14:paraId="4FE44535" w14:textId="77777777" w:rsidR="00CB7789" w:rsidRDefault="00CB7789" w:rsidP="00BE01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charset w:val="4D"/>
    <w:family w:val="auto"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14B7" w14:textId="5DCE4225" w:rsidR="000171C2" w:rsidRPr="000C34E4" w:rsidRDefault="00727686" w:rsidP="000C34E4">
    <w:pPr>
      <w:pStyle w:val="LTU-Footer-Page"/>
    </w:pPr>
    <w:r>
      <w:t xml:space="preserve">Notification of </w:t>
    </w:r>
    <w:r w:rsidR="00B17371">
      <w:t xml:space="preserve">Works </w:t>
    </w:r>
    <w:r>
      <w:t>T</w:t>
    </w:r>
    <w:r w:rsidR="00CB7DA5">
      <w:t>emplate</w:t>
    </w:r>
    <w:r w:rsidR="00B17371">
      <w:t xml:space="preserve"> v1_25.11.2024</w:t>
    </w:r>
    <w:r>
      <w:tab/>
    </w:r>
    <w:r w:rsidR="00B17371">
      <w:tab/>
    </w:r>
    <w:r w:rsidR="000171C2" w:rsidRPr="000C34E4">
      <w:fldChar w:fldCharType="begin"/>
    </w:r>
    <w:r w:rsidR="000171C2" w:rsidRPr="000C34E4">
      <w:instrText xml:space="preserve"> PAGE </w:instrText>
    </w:r>
    <w:r w:rsidR="000171C2" w:rsidRPr="000C34E4">
      <w:fldChar w:fldCharType="separate"/>
    </w:r>
    <w:r w:rsidR="000171C2">
      <w:rPr>
        <w:noProof/>
      </w:rPr>
      <w:t>2</w:t>
    </w:r>
    <w:r w:rsidR="000171C2" w:rsidRPr="000C34E4">
      <w:fldChar w:fldCharType="end"/>
    </w:r>
    <w:r w:rsidR="000171C2" w:rsidRPr="000C34E4">
      <w:t xml:space="preserve"> / </w:t>
    </w:r>
    <w:fldSimple w:instr=" NUMPAGES  ">
      <w:r w:rsidR="001608C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63DF" w14:textId="7080FC07" w:rsidR="000171C2" w:rsidRPr="00385363" w:rsidRDefault="00727686" w:rsidP="00385363">
    <w:pPr>
      <w:pStyle w:val="LTU-Footer-Page"/>
    </w:pPr>
    <w:r>
      <w:t xml:space="preserve">Notification of </w:t>
    </w:r>
    <w:r w:rsidR="00B17371">
      <w:t>Works</w:t>
    </w:r>
    <w:r>
      <w:t xml:space="preserve"> </w:t>
    </w:r>
    <w:r w:rsidR="00CB7DA5">
      <w:t>Template</w:t>
    </w:r>
    <w:r w:rsidR="00B17371">
      <w:t xml:space="preserve"> v1_25.11.2024</w:t>
    </w:r>
    <w:r>
      <w:tab/>
    </w:r>
    <w:r w:rsidR="00B17371">
      <w:tab/>
      <w:t xml:space="preserve"> </w:t>
    </w:r>
    <w:r w:rsidR="00385363" w:rsidRPr="000C34E4">
      <w:fldChar w:fldCharType="begin"/>
    </w:r>
    <w:r w:rsidR="00385363" w:rsidRPr="000C34E4">
      <w:instrText xml:space="preserve"> PAGE </w:instrText>
    </w:r>
    <w:r w:rsidR="00385363" w:rsidRPr="000C34E4">
      <w:fldChar w:fldCharType="separate"/>
    </w:r>
    <w:r w:rsidR="00385363">
      <w:t>1</w:t>
    </w:r>
    <w:r w:rsidR="00385363" w:rsidRPr="000C34E4">
      <w:fldChar w:fldCharType="end"/>
    </w:r>
    <w:r w:rsidR="00385363" w:rsidRPr="000C34E4">
      <w:t xml:space="preserve"> / </w:t>
    </w:r>
    <w:fldSimple w:instr=" NUMPAGES  ">
      <w:r w:rsidR="00385363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604CC" w14:textId="77777777" w:rsidR="00CB7789" w:rsidRDefault="00CB7789" w:rsidP="00BE01EF">
      <w:pPr>
        <w:spacing w:after="0"/>
      </w:pPr>
      <w:r>
        <w:separator/>
      </w:r>
    </w:p>
  </w:footnote>
  <w:footnote w:type="continuationSeparator" w:id="0">
    <w:p w14:paraId="6B53BC3F" w14:textId="77777777" w:rsidR="00CB7789" w:rsidRDefault="00CB7789" w:rsidP="00BE01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AAE7" w14:textId="77777777" w:rsidR="004F26AC" w:rsidRDefault="004F26AC" w:rsidP="004F26AC">
    <w:pPr>
      <w:pStyle w:val="Header"/>
      <w:tabs>
        <w:tab w:val="clear" w:pos="4513"/>
        <w:tab w:val="clear" w:pos="9026"/>
        <w:tab w:val="left" w:pos="1155"/>
        <w:tab w:val="left" w:pos="7311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0" allowOverlap="0" wp14:anchorId="34C5E15A" wp14:editId="274592C6">
              <wp:simplePos x="0" y="0"/>
              <wp:positionH relativeFrom="margin">
                <wp:posOffset>3957320</wp:posOffset>
              </wp:positionH>
              <wp:positionV relativeFrom="topMargin">
                <wp:posOffset>182880</wp:posOffset>
              </wp:positionV>
              <wp:extent cx="2156460" cy="1311910"/>
              <wp:effectExtent l="0" t="0" r="0" b="2540"/>
              <wp:wrapNone/>
              <wp:docPr id="42306573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56460" cy="1311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46D5CC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Research Office Reception - David Myers East, Level 2, 224</w:t>
                          </w:r>
                        </w:p>
                        <w:p w14:paraId="4A84C42E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62670714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Institutional Biosafety</w:t>
                          </w:r>
                        </w:p>
                        <w:p w14:paraId="25877976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  <w:t xml:space="preserve">+ 61 3 </w:t>
                          </w:r>
                          <w:sdt>
                            <w:sdtPr>
                              <w:rPr>
                                <w:rFonts w:ascii="DM Sans" w:hAnsi="DM Sans"/>
                                <w:sz w:val="14"/>
                                <w:szCs w:val="14"/>
                              </w:rPr>
                              <w:id w:val="1764793495"/>
                              <w:placeholder>
                                <w:docPart w:val="6EC19295584C432C8C3011C45DAD7657"/>
                              </w:placeholder>
                              <w:text/>
                            </w:sdtPr>
                            <w:sdtEndPr/>
                            <w:sdtContent>
                              <w:r w:rsidRPr="00E72E97">
                                <w:rPr>
                                  <w:rFonts w:ascii="DM Sans" w:hAnsi="DM Sans"/>
                                  <w:sz w:val="14"/>
                                  <w:szCs w:val="14"/>
                                </w:rPr>
                                <w:t>9479 3338</w:t>
                              </w:r>
                            </w:sdtContent>
                          </w:sdt>
                        </w:p>
                        <w:p w14:paraId="594B6C9F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>biosafety@latrobe.edu.au</w:t>
                          </w:r>
                        </w:p>
                        <w:p w14:paraId="3D92F7EA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4A3D91EA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Pr="00E72E97">
                              <w:rPr>
                                <w:rStyle w:val="Hyperlink"/>
                                <w:rFonts w:ascii="DM Sans" w:hAnsi="DM Sans"/>
                                <w:sz w:val="14"/>
                                <w:szCs w:val="14"/>
                              </w:rPr>
                              <w:t xml:space="preserve"> eib@latrobe.edu.au </w:t>
                            </w:r>
                          </w:hyperlink>
                        </w:p>
                        <w:p w14:paraId="3713A9E8" w14:textId="77777777" w:rsidR="004F26AC" w:rsidRPr="00E72E97" w:rsidRDefault="004F26AC" w:rsidP="004F26AC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Style w:val="Strong"/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Style w:val="Strong"/>
                              <w:rFonts w:ascii="DM Sans" w:hAnsi="DM Sans"/>
                              <w:b/>
                              <w:sz w:val="14"/>
                              <w:szCs w:val="14"/>
                            </w:rPr>
                            <w:t>latrobe.edu.au/</w:t>
                          </w:r>
                          <w:sdt>
                            <w:sdtPr>
                              <w:rPr>
                                <w:rStyle w:val="Strong"/>
                                <w:rFonts w:ascii="DM Sans" w:hAnsi="DM Sans"/>
                                <w:b/>
                                <w:sz w:val="14"/>
                                <w:szCs w:val="14"/>
                              </w:rPr>
                              <w:id w:val="-1611042293"/>
                              <w:text/>
                            </w:sdtPr>
                            <w:sdtEndPr>
                              <w:rPr>
                                <w:rStyle w:val="Strong"/>
                              </w:rPr>
                            </w:sdtEndPr>
                            <w:sdtContent>
                              <w:r w:rsidRPr="00E72E97">
                                <w:rPr>
                                  <w:rStyle w:val="Strong"/>
                                  <w:rFonts w:ascii="DM Sans" w:hAnsi="DM Sans"/>
                                  <w:b/>
                                  <w:sz w:val="14"/>
                                  <w:szCs w:val="14"/>
                                </w:rPr>
                                <w:t>researchers/research-office/ethics/biosafety-biosecurity-and-gene-technology-research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5E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6pt;margin-top:14.4pt;width:169.8pt;height:103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" o:allowincell="f" o:allowoverlap="f" filled="f" stroked="f">
              <o:lock v:ext="edit" aspectratio="t"/>
              <v:textbox inset=",0,,0">
                <w:txbxContent>
                  <w:p w14:paraId="3A46D5CC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Research Office Reception - David Myers East, Level 2, 224</w:t>
                    </w:r>
                  </w:p>
                  <w:p w14:paraId="4A84C42E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62670714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Institutional Biosafety</w:t>
                    </w:r>
                  </w:p>
                  <w:p w14:paraId="25877976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T</w:t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ab/>
                      <w:t xml:space="preserve">+ 61 3 </w:t>
                    </w:r>
                    <w:sdt>
                      <w:sdtPr>
                        <w:rPr>
                          <w:rFonts w:ascii="DM Sans" w:hAnsi="DM Sans"/>
                          <w:sz w:val="14"/>
                          <w:szCs w:val="14"/>
                        </w:rPr>
                        <w:id w:val="1764793495"/>
                        <w:placeholder>
                          <w:docPart w:val="6EC19295584C432C8C3011C45DAD7657"/>
                        </w:placeholder>
                        <w:text/>
                      </w:sdtPr>
                      <w:sdtEndPr/>
                      <w:sdtContent>
                        <w:r w:rsidRPr="00E72E97">
                          <w:rPr>
                            <w:rFonts w:ascii="DM Sans" w:hAnsi="DM Sans"/>
                            <w:sz w:val="14"/>
                            <w:szCs w:val="14"/>
                          </w:rPr>
                          <w:t>9479 3338</w:t>
                        </w:r>
                      </w:sdtContent>
                    </w:sdt>
                  </w:p>
                  <w:p w14:paraId="594B6C9F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>biosafety@latrobe.edu.au</w:t>
                    </w:r>
                  </w:p>
                  <w:p w14:paraId="3D92F7EA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4A3D91EA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ab/>
                    </w:r>
                    <w:hyperlink r:id="rId2" w:history="1">
                      <w:r w:rsidRPr="00E72E97">
                        <w:rPr>
                          <w:rStyle w:val="Hyperlink"/>
                          <w:rFonts w:ascii="DM Sans" w:hAnsi="DM Sans"/>
                          <w:sz w:val="14"/>
                          <w:szCs w:val="14"/>
                        </w:rPr>
                        <w:t xml:space="preserve"> eib@latrobe.edu.au </w:t>
                      </w:r>
                    </w:hyperlink>
                  </w:p>
                  <w:p w14:paraId="3713A9E8" w14:textId="77777777" w:rsidR="004F26AC" w:rsidRPr="00E72E97" w:rsidRDefault="004F26AC" w:rsidP="004F26AC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Style w:val="Strong"/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Style w:val="Strong"/>
                        <w:rFonts w:ascii="DM Sans" w:hAnsi="DM Sans"/>
                        <w:b/>
                        <w:sz w:val="14"/>
                        <w:szCs w:val="14"/>
                      </w:rPr>
                      <w:t>latrobe.edu.au/</w:t>
                    </w:r>
                    <w:sdt>
                      <w:sdtPr>
                        <w:rPr>
                          <w:rStyle w:val="Strong"/>
                          <w:rFonts w:ascii="DM Sans" w:hAnsi="DM Sans"/>
                          <w:b/>
                          <w:sz w:val="14"/>
                          <w:szCs w:val="14"/>
                        </w:rPr>
                        <w:id w:val="-1611042293"/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Pr="00E72E97">
                          <w:rPr>
                            <w:rStyle w:val="Strong"/>
                            <w:rFonts w:ascii="DM Sans" w:hAnsi="DM Sans"/>
                            <w:b/>
                            <w:sz w:val="14"/>
                            <w:szCs w:val="14"/>
                          </w:rPr>
                          <w:t>researchers/research-office/ethics/biosafety-biosecurity-and-gene-technology-research</w:t>
                        </w:r>
                      </w:sdtContent>
                    </w:sdt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4C518E">
      <w:t xml:space="preserve"> </w:t>
    </w:r>
    <w:sdt>
      <w:sdtPr>
        <w:alias w:val="Click to Change logo"/>
        <w:tag w:val="Logo"/>
        <w:id w:val="1641301883"/>
        <w:placeholder>
          <w:docPart w:val="4C805EECB98948988CAA7F614C399082"/>
        </w:placeholder>
        <w:docPartList>
          <w:docPartGallery w:val="Quick Parts"/>
          <w:docPartCategory w:val="Logos"/>
        </w:docPartList>
      </w:sdtPr>
      <w:sdtEndPr/>
      <w:sdtContent>
        <w:r w:rsidRPr="00367EE0">
          <w:rPr>
            <w:rFonts w:ascii="DM Sans" w:hAnsi="DM Sans"/>
            <w:noProof/>
            <w:lang w:eastAsia="en-AU"/>
          </w:rPr>
          <w:drawing>
            <wp:anchor distT="0" distB="0" distL="114300" distR="114300" simplePos="0" relativeHeight="251667456" behindDoc="0" locked="1" layoutInCell="1" allowOverlap="0" wp14:anchorId="41AC438C" wp14:editId="08A81B11">
              <wp:simplePos x="0" y="0"/>
              <wp:positionH relativeFrom="margin">
                <wp:posOffset>-311785</wp:posOffset>
              </wp:positionH>
              <wp:positionV relativeFrom="margin">
                <wp:posOffset>-1368425</wp:posOffset>
              </wp:positionV>
              <wp:extent cx="1972310" cy="665480"/>
              <wp:effectExtent l="0" t="0" r="0" b="0"/>
              <wp:wrapTopAndBottom/>
              <wp:docPr id="1516855296" name="Picture 1516855296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Text, logo&#10;&#10;Description automatically generated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231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>
      <w:tab/>
    </w:r>
    <w:r>
      <w:tab/>
    </w:r>
  </w:p>
  <w:p w14:paraId="26E33BB5" w14:textId="77777777" w:rsidR="004F26AC" w:rsidRDefault="001F720B" w:rsidP="004F26AC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624218571"/>
        <w:placeholder>
          <w:docPart w:val="6EC19295584C432C8C3011C45DAD7657"/>
        </w:placeholder>
        <w:text/>
      </w:sdtPr>
      <w:sdtEndPr/>
      <w:sdtContent>
        <w:r w:rsidR="004F26AC">
          <w:t>Research Office</w:t>
        </w:r>
      </w:sdtContent>
    </w:sdt>
    <w:r w:rsidR="004F26AC">
      <w:tab/>
    </w:r>
  </w:p>
  <w:p w14:paraId="767655C8" w14:textId="77777777" w:rsidR="004F26AC" w:rsidRPr="00E10B21" w:rsidRDefault="001F720B" w:rsidP="004F26AC">
    <w:pPr>
      <w:pStyle w:val="LTU-Header-DivisionSchoolResearchCentre"/>
    </w:pPr>
    <w:sdt>
      <w:sdtPr>
        <w:id w:val="-1789110365"/>
        <w:placeholder>
          <w:docPart w:val="AF35F0E1D08C4B03B6262063D2EADFDA"/>
        </w:placeholder>
        <w:text/>
      </w:sdtPr>
      <w:sdtEndPr/>
      <w:sdtContent>
        <w:r w:rsidR="004F26AC">
          <w:t>Ethics, Integrity and Biosafety</w:t>
        </w:r>
      </w:sdtContent>
    </w:sdt>
  </w:p>
  <w:p w14:paraId="13B23D37" w14:textId="268844BC" w:rsidR="000171C2" w:rsidRDefault="000171C2" w:rsidP="004F26AC">
    <w:pPr>
      <w:pStyle w:val="Header"/>
    </w:pPr>
  </w:p>
  <w:p w14:paraId="6948AFCC" w14:textId="77777777" w:rsidR="00E72E97" w:rsidRPr="004F26AC" w:rsidRDefault="00E72E97" w:rsidP="004F2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7A81" w14:textId="22E23970" w:rsidR="004C518E" w:rsidRDefault="00173326" w:rsidP="004F26AC">
    <w:pPr>
      <w:pStyle w:val="Header"/>
      <w:tabs>
        <w:tab w:val="clear" w:pos="4513"/>
        <w:tab w:val="clear" w:pos="9026"/>
        <w:tab w:val="left" w:pos="1155"/>
        <w:tab w:val="left" w:pos="7311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0" wp14:anchorId="0A94CC54" wp14:editId="33C24C14">
              <wp:simplePos x="0" y="0"/>
              <wp:positionH relativeFrom="margin">
                <wp:posOffset>3957320</wp:posOffset>
              </wp:positionH>
              <wp:positionV relativeFrom="topMargin">
                <wp:posOffset>182880</wp:posOffset>
              </wp:positionV>
              <wp:extent cx="2006600" cy="1319530"/>
              <wp:effectExtent l="0" t="0" r="0" b="13970"/>
              <wp:wrapNone/>
              <wp:docPr id="30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006600" cy="13195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2B58F" w14:textId="6BD16A91" w:rsidR="009C16AF" w:rsidRPr="00E72E97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Research Office Reception - David Myers East, Level 2, 224</w:t>
                          </w:r>
                        </w:p>
                        <w:p w14:paraId="7F923BED" w14:textId="77777777" w:rsidR="009C16AF" w:rsidRPr="00E72E97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7CF34DC1" w14:textId="17D76B60" w:rsidR="009C16AF" w:rsidRPr="00E72E97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Institutional Biosafety</w:t>
                          </w:r>
                        </w:p>
                        <w:p w14:paraId="6976494E" w14:textId="1F61908E" w:rsidR="008A4944" w:rsidRPr="00E72E97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T</w:t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  <w:t xml:space="preserve">+ 61 3 </w:t>
                          </w:r>
                          <w:sdt>
                            <w:sdtPr>
                              <w:rPr>
                                <w:rFonts w:ascii="DM Sans" w:hAnsi="DM Sans"/>
                                <w:sz w:val="14"/>
                                <w:szCs w:val="14"/>
                              </w:rPr>
                              <w:id w:val="-1350178199"/>
                              <w:placeholder>
                                <w:docPart w:val="0A89DDF2F8A7475B8A5D2C1E1283F48D"/>
                              </w:placeholder>
                              <w:text/>
                            </w:sdtPr>
                            <w:sdtEndPr/>
                            <w:sdtContent>
                              <w:r w:rsidR="009C16AF" w:rsidRPr="00E72E97">
                                <w:rPr>
                                  <w:rFonts w:ascii="DM Sans" w:hAnsi="DM Sans"/>
                                  <w:sz w:val="14"/>
                                  <w:szCs w:val="14"/>
                                </w:rPr>
                                <w:t>9479 3338</w:t>
                              </w:r>
                            </w:sdtContent>
                          </w:sdt>
                        </w:p>
                        <w:p w14:paraId="79E7165D" w14:textId="3AF7EC83" w:rsidR="008A4944" w:rsidRPr="00E72E97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="008A4944"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>biosafety@latrobe.edu.au</w:t>
                          </w:r>
                        </w:p>
                        <w:p w14:paraId="14D51BA4" w14:textId="77777777" w:rsidR="009C16AF" w:rsidRPr="00E72E97" w:rsidRDefault="009C16AF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3151F69B" w14:textId="3E3F1353" w:rsidR="008A4944" w:rsidRPr="00E72E97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Fonts w:ascii="DM Sans" w:hAnsi="DM Sans"/>
                              <w:b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Pr="00E72E97">
                            <w:rPr>
                              <w:rFonts w:ascii="DM Sans" w:hAnsi="DM Sans"/>
                              <w:sz w:val="14"/>
                              <w:szCs w:val="14"/>
                            </w:rPr>
                            <w:tab/>
                          </w:r>
                          <w:hyperlink r:id="rId1" w:history="1">
                            <w:r w:rsidR="009C16AF" w:rsidRPr="00E72E97">
                              <w:rPr>
                                <w:rStyle w:val="Hyperlink"/>
                                <w:rFonts w:ascii="DM Sans" w:hAnsi="DM Sans"/>
                                <w:sz w:val="14"/>
                                <w:szCs w:val="14"/>
                              </w:rPr>
                              <w:t xml:space="preserve"> eib@latrobe.edu.au </w:t>
                            </w:r>
                          </w:hyperlink>
                        </w:p>
                        <w:p w14:paraId="306E65DC" w14:textId="093C6A20" w:rsidR="008A4944" w:rsidRPr="00E72E97" w:rsidRDefault="008A4944" w:rsidP="008A4944">
                          <w:pPr>
                            <w:pStyle w:val="LTU-Header-ContactDetails"/>
                            <w:pBdr>
                              <w:left w:val="single" w:sz="24" w:space="4" w:color="EE3124" w:themeColor="accent1"/>
                            </w:pBdr>
                            <w:rPr>
                              <w:rStyle w:val="Strong"/>
                              <w:rFonts w:ascii="DM Sans" w:hAnsi="DM Sans"/>
                              <w:sz w:val="14"/>
                              <w:szCs w:val="14"/>
                            </w:rPr>
                          </w:pPr>
                          <w:r w:rsidRPr="00E72E97">
                            <w:rPr>
                              <w:rStyle w:val="Strong"/>
                              <w:rFonts w:ascii="DM Sans" w:hAnsi="DM Sans"/>
                              <w:b/>
                              <w:sz w:val="14"/>
                              <w:szCs w:val="14"/>
                            </w:rPr>
                            <w:t>latrobe.edu.au/</w:t>
                          </w:r>
                          <w:sdt>
                            <w:sdtPr>
                              <w:rPr>
                                <w:rStyle w:val="Strong"/>
                                <w:rFonts w:ascii="DM Sans" w:hAnsi="DM Sans"/>
                                <w:b/>
                                <w:sz w:val="14"/>
                                <w:szCs w:val="14"/>
                              </w:rPr>
                              <w:id w:val="241224182"/>
                              <w:text/>
                            </w:sdtPr>
                            <w:sdtEndPr>
                              <w:rPr>
                                <w:rStyle w:val="Strong"/>
                              </w:rPr>
                            </w:sdtEndPr>
                            <w:sdtContent>
                              <w:r w:rsidR="009C16AF" w:rsidRPr="00E72E97">
                                <w:rPr>
                                  <w:rStyle w:val="Strong"/>
                                  <w:rFonts w:ascii="DM Sans" w:hAnsi="DM Sans"/>
                                  <w:b/>
                                  <w:sz w:val="14"/>
                                  <w:szCs w:val="14"/>
                                </w:rPr>
                                <w:t>researchers/research-office/ethics/biosafety-biosecurity-and-gene-technology-research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4CC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1.6pt;margin-top:14.4pt;width:158pt;height:103.9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" o:allowincell="f" o:allowoverlap="f" filled="f" stroked="f">
              <o:lock v:ext="edit" aspectratio="t"/>
              <v:textbox inset=",0,,0">
                <w:txbxContent>
                  <w:p w14:paraId="7B42B58F" w14:textId="6BD16A91" w:rsidR="009C16AF" w:rsidRPr="00E72E97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Research Office Reception - David Myers East, Level 2, 224</w:t>
                    </w:r>
                  </w:p>
                  <w:p w14:paraId="7F923BED" w14:textId="77777777" w:rsidR="009C16AF" w:rsidRPr="00E72E97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7CF34DC1" w14:textId="17D76B60" w:rsidR="009C16AF" w:rsidRPr="00E72E97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Institutional Biosafety</w:t>
                    </w:r>
                  </w:p>
                  <w:p w14:paraId="6976494E" w14:textId="1F61908E" w:rsidR="008A4944" w:rsidRPr="00E72E97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T</w:t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ab/>
                      <w:t xml:space="preserve">+ 61 3 </w:t>
                    </w:r>
                    <w:sdt>
                      <w:sdtPr>
                        <w:rPr>
                          <w:rFonts w:ascii="DM Sans" w:hAnsi="DM Sans"/>
                          <w:sz w:val="14"/>
                          <w:szCs w:val="14"/>
                        </w:rPr>
                        <w:id w:val="-1350178199"/>
                        <w:placeholder>
                          <w:docPart w:val="0A89DDF2F8A7475B8A5D2C1E1283F48D"/>
                        </w:placeholder>
                        <w:text/>
                      </w:sdtPr>
                      <w:sdtEndPr/>
                      <w:sdtContent>
                        <w:r w:rsidR="009C16AF" w:rsidRPr="00E72E97">
                          <w:rPr>
                            <w:rFonts w:ascii="DM Sans" w:hAnsi="DM Sans"/>
                            <w:sz w:val="14"/>
                            <w:szCs w:val="14"/>
                          </w:rPr>
                          <w:t>9479 3338</w:t>
                        </w:r>
                      </w:sdtContent>
                    </w:sdt>
                  </w:p>
                  <w:p w14:paraId="79E7165D" w14:textId="3AF7EC83" w:rsidR="008A4944" w:rsidRPr="00E72E97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="008A4944"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>biosafety@latrobe.edu.au</w:t>
                    </w:r>
                  </w:p>
                  <w:p w14:paraId="14D51BA4" w14:textId="77777777" w:rsidR="009C16AF" w:rsidRPr="00E72E97" w:rsidRDefault="009C16AF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</w:pPr>
                  </w:p>
                  <w:p w14:paraId="3151F69B" w14:textId="3E3F1353" w:rsidR="008A4944" w:rsidRPr="00E72E97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Fonts w:ascii="DM Sans" w:hAnsi="DM Sans"/>
                        <w:b/>
                        <w:bCs/>
                        <w:sz w:val="14"/>
                        <w:szCs w:val="14"/>
                      </w:rPr>
                      <w:t>E</w:t>
                    </w:r>
                    <w:r w:rsidRPr="00E72E97">
                      <w:rPr>
                        <w:rFonts w:ascii="DM Sans" w:hAnsi="DM Sans"/>
                        <w:sz w:val="14"/>
                        <w:szCs w:val="14"/>
                      </w:rPr>
                      <w:tab/>
                    </w:r>
                    <w:hyperlink r:id="rId2" w:history="1">
                      <w:r w:rsidR="009C16AF" w:rsidRPr="00E72E97">
                        <w:rPr>
                          <w:rStyle w:val="Hyperlink"/>
                          <w:rFonts w:ascii="DM Sans" w:hAnsi="DM Sans"/>
                          <w:sz w:val="14"/>
                          <w:szCs w:val="14"/>
                        </w:rPr>
                        <w:t xml:space="preserve"> eib@latrobe.edu.au </w:t>
                      </w:r>
                    </w:hyperlink>
                  </w:p>
                  <w:p w14:paraId="306E65DC" w14:textId="093C6A20" w:rsidR="008A4944" w:rsidRPr="00E72E97" w:rsidRDefault="008A4944" w:rsidP="008A4944">
                    <w:pPr>
                      <w:pStyle w:val="LTU-Header-ContactDetails"/>
                      <w:pBdr>
                        <w:left w:val="single" w:sz="24" w:space="4" w:color="EE3124" w:themeColor="accent1"/>
                      </w:pBdr>
                      <w:rPr>
                        <w:rStyle w:val="Strong"/>
                        <w:rFonts w:ascii="DM Sans" w:hAnsi="DM Sans"/>
                        <w:sz w:val="14"/>
                        <w:szCs w:val="14"/>
                      </w:rPr>
                    </w:pPr>
                    <w:r w:rsidRPr="00E72E97">
                      <w:rPr>
                        <w:rStyle w:val="Strong"/>
                        <w:rFonts w:ascii="DM Sans" w:hAnsi="DM Sans"/>
                        <w:b/>
                        <w:sz w:val="14"/>
                        <w:szCs w:val="14"/>
                      </w:rPr>
                      <w:t>latrobe.edu.au/</w:t>
                    </w:r>
                    <w:sdt>
                      <w:sdtPr>
                        <w:rPr>
                          <w:rStyle w:val="Strong"/>
                          <w:rFonts w:ascii="DM Sans" w:hAnsi="DM Sans"/>
                          <w:b/>
                          <w:sz w:val="14"/>
                          <w:szCs w:val="14"/>
                        </w:rPr>
                        <w:id w:val="241224182"/>
                        <w:placeholder>
                          <w:docPart w:val="5C0AB56E1AB64440964DDB8EC1955AD7"/>
                        </w:placeholder>
                        <w:text/>
                      </w:sdtPr>
                      <w:sdtEndPr>
                        <w:rPr>
                          <w:rStyle w:val="Strong"/>
                        </w:rPr>
                      </w:sdtEndPr>
                      <w:sdtContent>
                        <w:r w:rsidR="009C16AF" w:rsidRPr="00E72E97">
                          <w:rPr>
                            <w:rStyle w:val="Strong"/>
                            <w:rFonts w:ascii="DM Sans" w:hAnsi="DM Sans"/>
                            <w:b/>
                            <w:sz w:val="14"/>
                            <w:szCs w:val="14"/>
                          </w:rPr>
                          <w:t>researchers/research-office/ethics/biosafety-biosecurity-and-gene-technology-research</w:t>
                        </w:r>
                      </w:sdtContent>
                    </w:sdt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4C518E" w:rsidRPr="004C518E">
      <w:t xml:space="preserve"> </w:t>
    </w:r>
    <w:sdt>
      <w:sdtPr>
        <w:alias w:val="Click to Change logo"/>
        <w:tag w:val="Logo"/>
        <w:id w:val="-2001184423"/>
        <w:placeholder>
          <w:docPart w:val="BA40BDBD28224556A67D3F8B0D393F8F"/>
        </w:placeholder>
        <w:docPartList>
          <w:docPartGallery w:val="Quick Parts"/>
          <w:docPartCategory w:val="Logos"/>
        </w:docPartList>
      </w:sdtPr>
      <w:sdtEndPr/>
      <w:sdtContent>
        <w:r w:rsidR="008A4944" w:rsidRPr="00367EE0">
          <w:rPr>
            <w:rFonts w:ascii="DM Sans" w:hAnsi="DM Sans"/>
            <w:noProof/>
            <w:lang w:eastAsia="en-AU"/>
          </w:rPr>
          <w:drawing>
            <wp:anchor distT="0" distB="0" distL="114300" distR="114300" simplePos="0" relativeHeight="251664384" behindDoc="0" locked="1" layoutInCell="1" allowOverlap="0" wp14:anchorId="10A2FEB8" wp14:editId="4B5FE504">
              <wp:simplePos x="0" y="0"/>
              <wp:positionH relativeFrom="margin">
                <wp:posOffset>-311785</wp:posOffset>
              </wp:positionH>
              <wp:positionV relativeFrom="margin">
                <wp:posOffset>-1368425</wp:posOffset>
              </wp:positionV>
              <wp:extent cx="1972310" cy="665480"/>
              <wp:effectExtent l="0" t="0" r="0" b="0"/>
              <wp:wrapTopAndBottom/>
              <wp:docPr id="1353354188" name="Picture 1353354188" descr="Text,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Text, logo&#10;&#10;Description automatically generated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2310" cy="665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8A4944">
      <w:tab/>
    </w:r>
    <w:r w:rsidR="004F26AC">
      <w:tab/>
    </w:r>
  </w:p>
  <w:p w14:paraId="6C0A7503" w14:textId="50E49614" w:rsidR="000171C2" w:rsidRDefault="001F720B" w:rsidP="004C518E">
    <w:pPr>
      <w:pStyle w:val="Header"/>
      <w:tabs>
        <w:tab w:val="clear" w:pos="4513"/>
        <w:tab w:val="clear" w:pos="9026"/>
        <w:tab w:val="left" w:pos="7133"/>
        <w:tab w:val="left" w:pos="7466"/>
        <w:tab w:val="left" w:pos="7724"/>
      </w:tabs>
      <w:jc w:val="both"/>
    </w:pPr>
    <w:sdt>
      <w:sdtPr>
        <w:id w:val="-1296834244"/>
        <w:placeholder>
          <w:docPart w:val="0A89DDF2F8A7475B8A5D2C1E1283F48D"/>
        </w:placeholder>
        <w:text/>
      </w:sdtPr>
      <w:sdtEndPr/>
      <w:sdtContent>
        <w:r w:rsidR="009C16AF">
          <w:t>Research Office</w:t>
        </w:r>
      </w:sdtContent>
    </w:sdt>
    <w:r w:rsidR="000171C2">
      <w:tab/>
    </w:r>
  </w:p>
  <w:p w14:paraId="6837DF3C" w14:textId="5A88695D" w:rsidR="00F240E5" w:rsidRPr="00E10B21" w:rsidRDefault="001F720B" w:rsidP="00F240E5">
    <w:pPr>
      <w:pStyle w:val="LTU-Header-DivisionSchoolResearchCentre"/>
    </w:pPr>
    <w:sdt>
      <w:sdtPr>
        <w:id w:val="-630321374"/>
        <w:placeholder>
          <w:docPart w:val="223AB74379D84D8380D9599CE8CF7570"/>
        </w:placeholder>
        <w:text/>
      </w:sdtPr>
      <w:sdtEndPr/>
      <w:sdtContent>
        <w:r w:rsidR="009C16AF">
          <w:t>Ethics, Integrity and Biosafety</w:t>
        </w:r>
      </w:sdtContent>
    </w:sdt>
  </w:p>
  <w:p w14:paraId="427BF769" w14:textId="37825768" w:rsidR="000171C2" w:rsidRDefault="000171C2" w:rsidP="004E3754">
    <w:pPr>
      <w:pStyle w:val="LTU-Header-DivisionSchoolResearchCentre"/>
    </w:pPr>
  </w:p>
  <w:p w14:paraId="10C7001C" w14:textId="77777777" w:rsidR="00E72E97" w:rsidRDefault="00E72E97" w:rsidP="004E3754">
    <w:pPr>
      <w:pStyle w:val="LTU-Header-DivisionSchoolResearchCent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C50F7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9323D"/>
    <w:multiLevelType w:val="hybridMultilevel"/>
    <w:tmpl w:val="10ACEEA0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CAA"/>
    <w:multiLevelType w:val="hybridMultilevel"/>
    <w:tmpl w:val="0E089806"/>
    <w:lvl w:ilvl="0" w:tplc="E3C6DDEA">
      <w:numFmt w:val="bullet"/>
      <w:lvlText w:val="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56B1"/>
    <w:multiLevelType w:val="hybridMultilevel"/>
    <w:tmpl w:val="015C9D1A"/>
    <w:lvl w:ilvl="0" w:tplc="AB708A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2328"/>
      </w:rPr>
    </w:lvl>
    <w:lvl w:ilvl="1" w:tplc="582059A4">
      <w:start w:val="1"/>
      <w:numFmt w:val="bullet"/>
      <w:pStyle w:val="LTU-Bulletssub0pt"/>
      <w:lvlText w:val="-"/>
      <w:lvlJc w:val="left"/>
      <w:pPr>
        <w:ind w:left="1080" w:hanging="360"/>
      </w:pPr>
      <w:rPr>
        <w:rFonts w:ascii="Arial" w:hAnsi="Arial" w:hint="default"/>
        <w:color w:val="696766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F25AF"/>
    <w:multiLevelType w:val="hybridMultilevel"/>
    <w:tmpl w:val="C9E03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A21C2"/>
    <w:multiLevelType w:val="hybridMultilevel"/>
    <w:tmpl w:val="A3DE27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E5245E"/>
    <w:multiLevelType w:val="hybridMultilevel"/>
    <w:tmpl w:val="93DE53B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1976B2"/>
    <w:multiLevelType w:val="hybridMultilevel"/>
    <w:tmpl w:val="D6C4AD16"/>
    <w:lvl w:ilvl="0" w:tplc="2564C37A">
      <w:numFmt w:val="bullet"/>
      <w:lvlText w:val="-"/>
      <w:lvlJc w:val="left"/>
      <w:pPr>
        <w:ind w:left="720" w:hanging="360"/>
      </w:pPr>
      <w:rPr>
        <w:rFonts w:ascii="Roboto" w:eastAsia="MS Mincho" w:hAnsi="Roboto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93D97"/>
    <w:multiLevelType w:val="hybridMultilevel"/>
    <w:tmpl w:val="F2C4CBF4"/>
    <w:lvl w:ilvl="0" w:tplc="BA26C6DE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56533"/>
    <w:multiLevelType w:val="hybridMultilevel"/>
    <w:tmpl w:val="D7823398"/>
    <w:lvl w:ilvl="0" w:tplc="1D4EC22E">
      <w:numFmt w:val="bullet"/>
      <w:lvlText w:val="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44C82"/>
    <w:multiLevelType w:val="hybridMultilevel"/>
    <w:tmpl w:val="545E26A4"/>
    <w:lvl w:ilvl="0" w:tplc="B316FA2E">
      <w:start w:val="1"/>
      <w:numFmt w:val="bullet"/>
      <w:pStyle w:val="LTU-Bullets85ptafter"/>
      <w:lvlText w:val=""/>
      <w:lvlJc w:val="left"/>
      <w:pPr>
        <w:ind w:left="360" w:hanging="360"/>
      </w:pPr>
      <w:rPr>
        <w:rFonts w:ascii="Wingdings" w:hAnsi="Wingdings" w:hint="default"/>
        <w:color w:val="EE3124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7109D4"/>
    <w:multiLevelType w:val="hybridMultilevel"/>
    <w:tmpl w:val="5566C542"/>
    <w:lvl w:ilvl="0" w:tplc="62F8268C">
      <w:start w:val="14"/>
      <w:numFmt w:val="bullet"/>
      <w:lvlText w:val="-"/>
      <w:lvlJc w:val="left"/>
      <w:pPr>
        <w:ind w:left="720" w:hanging="360"/>
      </w:pPr>
      <w:rPr>
        <w:rFonts w:ascii="Roboto" w:eastAsia="MS Mincho" w:hAnsi="Roboto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048">
    <w:abstractNumId w:val="10"/>
  </w:num>
  <w:num w:numId="2" w16cid:durableId="1018852075">
    <w:abstractNumId w:val="3"/>
  </w:num>
  <w:num w:numId="3" w16cid:durableId="919362729">
    <w:abstractNumId w:val="10"/>
  </w:num>
  <w:num w:numId="4" w16cid:durableId="285359103">
    <w:abstractNumId w:val="3"/>
  </w:num>
  <w:num w:numId="5" w16cid:durableId="1046955347">
    <w:abstractNumId w:val="10"/>
  </w:num>
  <w:num w:numId="6" w16cid:durableId="200290970">
    <w:abstractNumId w:val="3"/>
  </w:num>
  <w:num w:numId="7" w16cid:durableId="672104174">
    <w:abstractNumId w:val="10"/>
  </w:num>
  <w:num w:numId="8" w16cid:durableId="521475150">
    <w:abstractNumId w:val="3"/>
  </w:num>
  <w:num w:numId="9" w16cid:durableId="232471998">
    <w:abstractNumId w:val="10"/>
  </w:num>
  <w:num w:numId="10" w16cid:durableId="1962345498">
    <w:abstractNumId w:val="3"/>
  </w:num>
  <w:num w:numId="11" w16cid:durableId="1756824328">
    <w:abstractNumId w:val="10"/>
  </w:num>
  <w:num w:numId="12" w16cid:durableId="1600719437">
    <w:abstractNumId w:val="3"/>
  </w:num>
  <w:num w:numId="13" w16cid:durableId="1049761100">
    <w:abstractNumId w:val="5"/>
  </w:num>
  <w:num w:numId="14" w16cid:durableId="463280788">
    <w:abstractNumId w:val="6"/>
  </w:num>
  <w:num w:numId="15" w16cid:durableId="598758222">
    <w:abstractNumId w:val="1"/>
  </w:num>
  <w:num w:numId="16" w16cid:durableId="1327515540">
    <w:abstractNumId w:val="8"/>
  </w:num>
  <w:num w:numId="17" w16cid:durableId="1815178518">
    <w:abstractNumId w:val="4"/>
  </w:num>
  <w:num w:numId="18" w16cid:durableId="870648331">
    <w:abstractNumId w:val="0"/>
  </w:num>
  <w:num w:numId="19" w16cid:durableId="609433878">
    <w:abstractNumId w:val="11"/>
  </w:num>
  <w:num w:numId="20" w16cid:durableId="1145126225">
    <w:abstractNumId w:val="9"/>
  </w:num>
  <w:num w:numId="21" w16cid:durableId="1300377258">
    <w:abstractNumId w:val="2"/>
  </w:num>
  <w:num w:numId="22" w16cid:durableId="10827224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AF"/>
    <w:rsid w:val="00001671"/>
    <w:rsid w:val="000044AF"/>
    <w:rsid w:val="000053A4"/>
    <w:rsid w:val="0000796C"/>
    <w:rsid w:val="00014061"/>
    <w:rsid w:val="0001486C"/>
    <w:rsid w:val="00014DF9"/>
    <w:rsid w:val="000171C2"/>
    <w:rsid w:val="00022098"/>
    <w:rsid w:val="00026D93"/>
    <w:rsid w:val="0003642C"/>
    <w:rsid w:val="00061CC0"/>
    <w:rsid w:val="00062DD9"/>
    <w:rsid w:val="00067540"/>
    <w:rsid w:val="00075A46"/>
    <w:rsid w:val="00076417"/>
    <w:rsid w:val="000A01F4"/>
    <w:rsid w:val="000A1E37"/>
    <w:rsid w:val="000A2CB3"/>
    <w:rsid w:val="000C34E4"/>
    <w:rsid w:val="000D283A"/>
    <w:rsid w:val="000F0C5E"/>
    <w:rsid w:val="000F4AC0"/>
    <w:rsid w:val="001036D1"/>
    <w:rsid w:val="00103C28"/>
    <w:rsid w:val="001107AB"/>
    <w:rsid w:val="00110F5C"/>
    <w:rsid w:val="00117A1F"/>
    <w:rsid w:val="00137FD6"/>
    <w:rsid w:val="00140F3C"/>
    <w:rsid w:val="001464A6"/>
    <w:rsid w:val="00152807"/>
    <w:rsid w:val="001608C8"/>
    <w:rsid w:val="001608FB"/>
    <w:rsid w:val="00163ADF"/>
    <w:rsid w:val="00165E1B"/>
    <w:rsid w:val="00173326"/>
    <w:rsid w:val="00175F63"/>
    <w:rsid w:val="00183B2D"/>
    <w:rsid w:val="001900BA"/>
    <w:rsid w:val="00196375"/>
    <w:rsid w:val="001A0565"/>
    <w:rsid w:val="001A55A3"/>
    <w:rsid w:val="001F4E22"/>
    <w:rsid w:val="001F720B"/>
    <w:rsid w:val="0024330D"/>
    <w:rsid w:val="00251655"/>
    <w:rsid w:val="002818E1"/>
    <w:rsid w:val="00283067"/>
    <w:rsid w:val="002912A8"/>
    <w:rsid w:val="00296A36"/>
    <w:rsid w:val="002A2067"/>
    <w:rsid w:val="002A768F"/>
    <w:rsid w:val="002C7725"/>
    <w:rsid w:val="002D11F0"/>
    <w:rsid w:val="002E08C2"/>
    <w:rsid w:val="002F23E7"/>
    <w:rsid w:val="00302C19"/>
    <w:rsid w:val="00317950"/>
    <w:rsid w:val="00330CB2"/>
    <w:rsid w:val="0033216C"/>
    <w:rsid w:val="003377E7"/>
    <w:rsid w:val="00374F32"/>
    <w:rsid w:val="00383909"/>
    <w:rsid w:val="00385363"/>
    <w:rsid w:val="00385BE5"/>
    <w:rsid w:val="003A4757"/>
    <w:rsid w:val="003A5D82"/>
    <w:rsid w:val="003A71DE"/>
    <w:rsid w:val="003B065B"/>
    <w:rsid w:val="003B392D"/>
    <w:rsid w:val="003B47AE"/>
    <w:rsid w:val="003D35A0"/>
    <w:rsid w:val="003E743E"/>
    <w:rsid w:val="003F53B8"/>
    <w:rsid w:val="003F66F0"/>
    <w:rsid w:val="004015EA"/>
    <w:rsid w:val="00406FA8"/>
    <w:rsid w:val="00410446"/>
    <w:rsid w:val="00423FB7"/>
    <w:rsid w:val="00437D8A"/>
    <w:rsid w:val="004421E4"/>
    <w:rsid w:val="00442BC9"/>
    <w:rsid w:val="0044642B"/>
    <w:rsid w:val="004470A0"/>
    <w:rsid w:val="00485345"/>
    <w:rsid w:val="004915E5"/>
    <w:rsid w:val="004C518E"/>
    <w:rsid w:val="004C608D"/>
    <w:rsid w:val="004D011C"/>
    <w:rsid w:val="004E3754"/>
    <w:rsid w:val="004E46D5"/>
    <w:rsid w:val="004E580E"/>
    <w:rsid w:val="004E5F37"/>
    <w:rsid w:val="004F26AC"/>
    <w:rsid w:val="00516BC9"/>
    <w:rsid w:val="00526DE4"/>
    <w:rsid w:val="00527078"/>
    <w:rsid w:val="00543698"/>
    <w:rsid w:val="00544B0C"/>
    <w:rsid w:val="00553FEF"/>
    <w:rsid w:val="0055690E"/>
    <w:rsid w:val="00565396"/>
    <w:rsid w:val="00573693"/>
    <w:rsid w:val="00584C4D"/>
    <w:rsid w:val="00587781"/>
    <w:rsid w:val="00593D5F"/>
    <w:rsid w:val="00594379"/>
    <w:rsid w:val="005A2072"/>
    <w:rsid w:val="005A225A"/>
    <w:rsid w:val="005A65EE"/>
    <w:rsid w:val="005C0AAE"/>
    <w:rsid w:val="005E103E"/>
    <w:rsid w:val="005E2370"/>
    <w:rsid w:val="005E425B"/>
    <w:rsid w:val="005F08BA"/>
    <w:rsid w:val="005F784E"/>
    <w:rsid w:val="00600F47"/>
    <w:rsid w:val="00601824"/>
    <w:rsid w:val="0060798D"/>
    <w:rsid w:val="00624A09"/>
    <w:rsid w:val="00635828"/>
    <w:rsid w:val="00643721"/>
    <w:rsid w:val="0066153B"/>
    <w:rsid w:val="00670885"/>
    <w:rsid w:val="006708B8"/>
    <w:rsid w:val="00683A5F"/>
    <w:rsid w:val="00685D5C"/>
    <w:rsid w:val="00694CDB"/>
    <w:rsid w:val="006A4E9C"/>
    <w:rsid w:val="006A72FA"/>
    <w:rsid w:val="006B0F7B"/>
    <w:rsid w:val="006B2043"/>
    <w:rsid w:val="006D2C93"/>
    <w:rsid w:val="006D595F"/>
    <w:rsid w:val="006D7DE4"/>
    <w:rsid w:val="006E2663"/>
    <w:rsid w:val="006F23D5"/>
    <w:rsid w:val="00701FD7"/>
    <w:rsid w:val="00723786"/>
    <w:rsid w:val="0072477A"/>
    <w:rsid w:val="00727686"/>
    <w:rsid w:val="00741506"/>
    <w:rsid w:val="00747E6D"/>
    <w:rsid w:val="00780C7E"/>
    <w:rsid w:val="00781391"/>
    <w:rsid w:val="007967FF"/>
    <w:rsid w:val="008037D5"/>
    <w:rsid w:val="00804494"/>
    <w:rsid w:val="0081492C"/>
    <w:rsid w:val="00826493"/>
    <w:rsid w:val="008307A0"/>
    <w:rsid w:val="00832B33"/>
    <w:rsid w:val="00841723"/>
    <w:rsid w:val="0084300B"/>
    <w:rsid w:val="00847E1F"/>
    <w:rsid w:val="00860948"/>
    <w:rsid w:val="00873D93"/>
    <w:rsid w:val="00880F41"/>
    <w:rsid w:val="008831D7"/>
    <w:rsid w:val="00895B25"/>
    <w:rsid w:val="008A222B"/>
    <w:rsid w:val="008A4944"/>
    <w:rsid w:val="008B3F1F"/>
    <w:rsid w:val="008B771E"/>
    <w:rsid w:val="008D2CD8"/>
    <w:rsid w:val="008E57DE"/>
    <w:rsid w:val="008E6A82"/>
    <w:rsid w:val="008F0736"/>
    <w:rsid w:val="00900E29"/>
    <w:rsid w:val="00905C45"/>
    <w:rsid w:val="009060B7"/>
    <w:rsid w:val="0091474E"/>
    <w:rsid w:val="00915185"/>
    <w:rsid w:val="00916AC1"/>
    <w:rsid w:val="0095109C"/>
    <w:rsid w:val="00960D2A"/>
    <w:rsid w:val="009624BB"/>
    <w:rsid w:val="00990D26"/>
    <w:rsid w:val="0099243C"/>
    <w:rsid w:val="009B74EF"/>
    <w:rsid w:val="009C16AF"/>
    <w:rsid w:val="009D32F9"/>
    <w:rsid w:val="009E748D"/>
    <w:rsid w:val="00A40E99"/>
    <w:rsid w:val="00A60870"/>
    <w:rsid w:val="00A876F7"/>
    <w:rsid w:val="00A93672"/>
    <w:rsid w:val="00A97D03"/>
    <w:rsid w:val="00AA346D"/>
    <w:rsid w:val="00AD43F7"/>
    <w:rsid w:val="00AF4B34"/>
    <w:rsid w:val="00B14F8F"/>
    <w:rsid w:val="00B17371"/>
    <w:rsid w:val="00B23724"/>
    <w:rsid w:val="00B32408"/>
    <w:rsid w:val="00B432BE"/>
    <w:rsid w:val="00B618D8"/>
    <w:rsid w:val="00B623C3"/>
    <w:rsid w:val="00B64601"/>
    <w:rsid w:val="00B8558D"/>
    <w:rsid w:val="00BA3861"/>
    <w:rsid w:val="00BC01D6"/>
    <w:rsid w:val="00BC0CC7"/>
    <w:rsid w:val="00BD18D9"/>
    <w:rsid w:val="00BD5B7F"/>
    <w:rsid w:val="00BE01EF"/>
    <w:rsid w:val="00C007F7"/>
    <w:rsid w:val="00C1359A"/>
    <w:rsid w:val="00C258A8"/>
    <w:rsid w:val="00C2768B"/>
    <w:rsid w:val="00C32AEB"/>
    <w:rsid w:val="00C51498"/>
    <w:rsid w:val="00C700A3"/>
    <w:rsid w:val="00C705F0"/>
    <w:rsid w:val="00C76E9A"/>
    <w:rsid w:val="00C77A76"/>
    <w:rsid w:val="00C8269A"/>
    <w:rsid w:val="00C85066"/>
    <w:rsid w:val="00C942F7"/>
    <w:rsid w:val="00C95367"/>
    <w:rsid w:val="00CB6D5C"/>
    <w:rsid w:val="00CB7789"/>
    <w:rsid w:val="00CB7DA5"/>
    <w:rsid w:val="00CD37B0"/>
    <w:rsid w:val="00D27822"/>
    <w:rsid w:val="00D50E58"/>
    <w:rsid w:val="00D52538"/>
    <w:rsid w:val="00D53FE5"/>
    <w:rsid w:val="00D609FC"/>
    <w:rsid w:val="00D65747"/>
    <w:rsid w:val="00D67B95"/>
    <w:rsid w:val="00D72D43"/>
    <w:rsid w:val="00D77143"/>
    <w:rsid w:val="00D819B1"/>
    <w:rsid w:val="00D84062"/>
    <w:rsid w:val="00D872A2"/>
    <w:rsid w:val="00DB05D2"/>
    <w:rsid w:val="00DB23A7"/>
    <w:rsid w:val="00DB72F3"/>
    <w:rsid w:val="00DC580A"/>
    <w:rsid w:val="00DD40D3"/>
    <w:rsid w:val="00DE1DC2"/>
    <w:rsid w:val="00DE60E7"/>
    <w:rsid w:val="00E00ACB"/>
    <w:rsid w:val="00E10B21"/>
    <w:rsid w:val="00E11868"/>
    <w:rsid w:val="00E21A1E"/>
    <w:rsid w:val="00E238EE"/>
    <w:rsid w:val="00E23C26"/>
    <w:rsid w:val="00E40639"/>
    <w:rsid w:val="00E431CF"/>
    <w:rsid w:val="00E533C2"/>
    <w:rsid w:val="00E54456"/>
    <w:rsid w:val="00E556C6"/>
    <w:rsid w:val="00E56E67"/>
    <w:rsid w:val="00E61F33"/>
    <w:rsid w:val="00E64FF9"/>
    <w:rsid w:val="00E72E97"/>
    <w:rsid w:val="00E8382C"/>
    <w:rsid w:val="00E869C7"/>
    <w:rsid w:val="00ED1CFA"/>
    <w:rsid w:val="00ED26E8"/>
    <w:rsid w:val="00ED7AD2"/>
    <w:rsid w:val="00EE3C4B"/>
    <w:rsid w:val="00EE61AA"/>
    <w:rsid w:val="00EF76C0"/>
    <w:rsid w:val="00F17C17"/>
    <w:rsid w:val="00F23398"/>
    <w:rsid w:val="00F240E5"/>
    <w:rsid w:val="00F3422D"/>
    <w:rsid w:val="00F57C1C"/>
    <w:rsid w:val="00F8739A"/>
    <w:rsid w:val="00FA3960"/>
    <w:rsid w:val="00FA50BD"/>
    <w:rsid w:val="00FA7FC9"/>
    <w:rsid w:val="00FB2328"/>
    <w:rsid w:val="00FD7672"/>
    <w:rsid w:val="00FF21F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8C16B"/>
  <w15:chartTrackingRefBased/>
  <w15:docId w15:val="{B82CFA40-338B-4A93-9A2F-3A058F9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1" w:unhideWhenUsed="1" w:qFormat="1"/>
    <w:lsdException w:name="toc 2" w:locked="1" w:semiHidden="1" w:uiPriority="1" w:unhideWhenUsed="1" w:qFormat="1"/>
    <w:lsdException w:name="toc 3" w:locked="1" w:semiHidden="1" w:uiPriority="1" w:unhideWhenUsed="1" w:qFormat="1"/>
    <w:lsdException w:name="toc 4" w:locked="1" w:semiHidden="1" w:uiPriority="1" w:unhideWhenUsed="1"/>
    <w:lsdException w:name="toc 5" w:locked="1" w:semiHidden="1" w:uiPriority="1" w:unhideWhenUsed="1"/>
    <w:lsdException w:name="toc 6" w:locked="1" w:semiHidden="1" w:uiPriority="1" w:unhideWhenUsed="1"/>
    <w:lsdException w:name="toc 7" w:locked="1" w:semiHidden="1" w:uiPriority="1" w:unhideWhenUsed="1"/>
    <w:lsdException w:name="toc 8" w:locked="1" w:semiHidden="1" w:uiPriority="1" w:unhideWhenUsed="1"/>
    <w:lsdException w:name="toc 9" w:locked="1" w:semiHidden="1" w:uiPriority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uiPriority="71"/>
    <w:lsdException w:name="List Paragraph" w:locked="1" w:uiPriority="72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qFormat="1"/>
    <w:lsdException w:name="Light Shading Accent 2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68" w:qFormat="1"/>
    <w:lsdException w:name="Book Title" w:locked="1" w:uiPriority="69" w:qFormat="1"/>
    <w:lsdException w:name="Bibliography" w:locked="1" w:uiPriority="70"/>
    <w:lsdException w:name="TOC Heading" w:locked="1" w:semiHidden="1" w:uiPriority="71" w:unhideWhenUsed="1" w:qFormat="1"/>
    <w:lsdException w:name="Plain Table 1" w:locked="1" w:uiPriority="72"/>
    <w:lsdException w:name="Plain Table 2" w:locked="1" w:uiPriority="73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2" w:uiPriority="37"/>
    <w:lsdException w:name="Grid Table 3" w:locked="1" w:uiPriority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04494"/>
    <w:pPr>
      <w:spacing w:after="170"/>
    </w:pPr>
    <w:rPr>
      <w:rFonts w:ascii="Roboto" w:hAnsi="Roboto"/>
      <w:lang w:eastAsia="en-US"/>
    </w:rPr>
  </w:style>
  <w:style w:type="paragraph" w:styleId="Heading1">
    <w:name w:val="heading 1"/>
    <w:basedOn w:val="LTU-Sectionheading"/>
    <w:next w:val="Normal"/>
    <w:link w:val="Heading1Char"/>
    <w:uiPriority w:val="9"/>
    <w:qFormat/>
    <w:locked/>
    <w:rsid w:val="004C518E"/>
    <w:pPr>
      <w:outlineLvl w:val="0"/>
    </w:pPr>
    <w:rPr>
      <w:rFonts w:asciiTheme="majorHAnsi" w:hAnsiTheme="majorHAnsi"/>
      <w:b w:val="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C518E"/>
    <w:pPr>
      <w:spacing w:before="240" w:after="80"/>
      <w:outlineLvl w:val="1"/>
    </w:pPr>
    <w:rPr>
      <w:rFonts w:asciiTheme="majorHAnsi" w:eastAsia="MS Mincho" w:hAnsiTheme="majorHAnsi"/>
      <w:spacing w:val="5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17C17"/>
    <w:pPr>
      <w:outlineLvl w:val="2"/>
    </w:pPr>
    <w:rPr>
      <w:rFonts w:eastAsia="MS Mincho"/>
      <w:b/>
      <w:sz w:val="24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17C17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TU-TableofContents">
    <w:name w:val="LTU - Table of Contents"/>
    <w:basedOn w:val="TableNormal"/>
    <w:uiPriority w:val="99"/>
    <w:rsid w:val="00F17C17"/>
    <w:tblPr>
      <w:tblBorders>
        <w:bottom w:val="single" w:sz="4" w:space="0" w:color="696766"/>
        <w:insideH w:val="single" w:sz="4" w:space="0" w:color="696766"/>
      </w:tblBorders>
    </w:tblPr>
    <w:tcPr>
      <w:tcMar>
        <w:top w:w="57" w:type="dxa"/>
        <w:left w:w="0" w:type="dxa"/>
        <w:bottom w:w="57" w:type="dxa"/>
        <w:right w:w="0" w:type="dxa"/>
      </w:tcMar>
    </w:tcPr>
  </w:style>
  <w:style w:type="table" w:customStyle="1" w:styleId="LTU-Table1">
    <w:name w:val="LTU - Table 1"/>
    <w:basedOn w:val="TableNormal"/>
    <w:uiPriority w:val="99"/>
    <w:rsid w:val="004C518E"/>
    <w:rPr>
      <w:rFonts w:asciiTheme="minorHAnsi" w:hAnsiTheme="minorHAnsi"/>
      <w:color w:val="000000"/>
    </w:rPr>
    <w:tblPr>
      <w:tblInd w:w="57" w:type="dxa"/>
      <w:tblBorders>
        <w:bottom w:val="single" w:sz="2" w:space="0" w:color="696766"/>
        <w:insideH w:val="single" w:sz="2" w:space="0" w:color="696766"/>
        <w:insideV w:val="single" w:sz="2" w:space="0" w:color="696766"/>
      </w:tblBorders>
      <w:tblCellMar>
        <w:top w:w="40" w:type="dxa"/>
        <w:left w:w="40" w:type="dxa"/>
        <w:bottom w:w="40" w:type="dxa"/>
        <w:right w:w="40" w:type="dxa"/>
      </w:tblCellMar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rPr>
        <w:rFonts w:ascii="Symbol" w:hAnsi="Symbol"/>
        <w:b/>
        <w:caps/>
        <w:smallCaps w:val="0"/>
        <w:color w:val="FFFFFF"/>
        <w:sz w:val="16"/>
      </w:rPr>
      <w:tblPr/>
      <w:tcPr>
        <w:tcBorders>
          <w:insideV w:val="nil"/>
        </w:tcBorders>
        <w:shd w:val="clear" w:color="auto" w:fill="EE3124" w:themeFill="accent1"/>
      </w:tcPr>
    </w:tblStylePr>
  </w:style>
  <w:style w:type="paragraph" w:customStyle="1" w:styleId="LTU-Cover-Year">
    <w:name w:val="LTU - Cover - Year"/>
    <w:basedOn w:val="Normal"/>
    <w:next w:val="LTU-Cover-Title"/>
    <w:uiPriority w:val="99"/>
    <w:semiHidden/>
    <w:rsid w:val="00F17C17"/>
    <w:pPr>
      <w:widowControl w:val="0"/>
      <w:suppressAutoHyphens/>
      <w:autoSpaceDE w:val="0"/>
      <w:autoSpaceDN w:val="0"/>
      <w:adjustRightInd w:val="0"/>
      <w:spacing w:after="1077" w:line="220" w:lineRule="atLeast"/>
      <w:textAlignment w:val="center"/>
    </w:pPr>
    <w:rPr>
      <w:rFonts w:eastAsia="MS Mincho" w:cs="Arial"/>
      <w:b/>
      <w:bCs/>
      <w:caps/>
      <w:color w:val="FFFFFF"/>
      <w:spacing w:val="-2"/>
      <w:w w:val="90"/>
      <w:sz w:val="24"/>
      <w:szCs w:val="24"/>
      <w:lang w:val="en-GB" w:eastAsia="en-AU"/>
    </w:rPr>
  </w:style>
  <w:style w:type="paragraph" w:customStyle="1" w:styleId="LTU-Cover-Title">
    <w:name w:val="LTU - Cover - Title"/>
    <w:basedOn w:val="Normal"/>
    <w:next w:val="LTU-Cover-Subhead"/>
    <w:uiPriority w:val="99"/>
    <w:semiHidden/>
    <w:rsid w:val="00F17C17"/>
    <w:pPr>
      <w:widowControl w:val="0"/>
      <w:autoSpaceDE w:val="0"/>
      <w:autoSpaceDN w:val="0"/>
      <w:adjustRightInd w:val="0"/>
      <w:spacing w:line="600" w:lineRule="atLeast"/>
      <w:textAlignment w:val="center"/>
    </w:pPr>
    <w:rPr>
      <w:rFonts w:ascii="Georgia" w:eastAsia="MS Mincho" w:hAnsi="Georgia" w:cs="Georgia"/>
      <w:b/>
      <w:bCs/>
      <w:color w:val="FFFFFF"/>
      <w:sz w:val="56"/>
      <w:szCs w:val="56"/>
      <w:lang w:eastAsia="en-AU"/>
    </w:rPr>
  </w:style>
  <w:style w:type="paragraph" w:customStyle="1" w:styleId="LTU-Cover-Subhead">
    <w:name w:val="LTU - Cover - Subhead"/>
    <w:basedOn w:val="Normal"/>
    <w:uiPriority w:val="99"/>
    <w:semiHidden/>
    <w:rsid w:val="00F17C17"/>
    <w:pPr>
      <w:widowControl w:val="0"/>
      <w:autoSpaceDE w:val="0"/>
      <w:autoSpaceDN w:val="0"/>
      <w:adjustRightInd w:val="0"/>
      <w:spacing w:before="85" w:after="0" w:line="320" w:lineRule="atLeast"/>
      <w:textAlignment w:val="center"/>
    </w:pPr>
    <w:rPr>
      <w:rFonts w:ascii="Georgia" w:eastAsia="MS Mincho" w:hAnsi="Georgia" w:cs="Georgia"/>
      <w:color w:val="FFFFFF"/>
      <w:sz w:val="28"/>
      <w:szCs w:val="28"/>
      <w:lang w:val="en-GB" w:eastAsia="en-AU"/>
    </w:rPr>
  </w:style>
  <w:style w:type="character" w:customStyle="1" w:styleId="warmgreyColours">
    <w:name w:val="warm grey (Colours)"/>
    <w:uiPriority w:val="99"/>
    <w:semiHidden/>
    <w:locked/>
    <w:rsid w:val="00F17C17"/>
    <w:rPr>
      <w:color w:val="5C4A3F"/>
    </w:rPr>
  </w:style>
  <w:style w:type="paragraph" w:customStyle="1" w:styleId="Default">
    <w:name w:val="Default"/>
    <w:rsid w:val="00F17C17"/>
    <w:pPr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locked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TU-Subhead1">
    <w:name w:val="LTU - Subhead 1"/>
    <w:basedOn w:val="Normal"/>
    <w:qFormat/>
    <w:rsid w:val="004C518E"/>
    <w:pPr>
      <w:autoSpaceDE w:val="0"/>
      <w:autoSpaceDN w:val="0"/>
      <w:adjustRightInd w:val="0"/>
      <w:spacing w:before="340"/>
      <w:textAlignment w:val="center"/>
    </w:pPr>
    <w:rPr>
      <w:rFonts w:asciiTheme="majorHAnsi" w:hAnsiTheme="majorHAnsi" w:cs="Arial"/>
      <w:color w:val="EE3124" w:themeColor="accent1"/>
      <w:lang w:val="en-GB"/>
    </w:rPr>
  </w:style>
  <w:style w:type="paragraph" w:customStyle="1" w:styleId="LTU-Subhead2">
    <w:name w:val="LTU - Subhead 2"/>
    <w:basedOn w:val="Normal"/>
    <w:uiPriority w:val="99"/>
    <w:semiHidden/>
    <w:qFormat/>
    <w:rsid w:val="00F17C17"/>
    <w:pPr>
      <w:autoSpaceDE w:val="0"/>
      <w:autoSpaceDN w:val="0"/>
      <w:adjustRightInd w:val="0"/>
      <w:spacing w:before="226" w:after="113"/>
      <w:textAlignment w:val="center"/>
    </w:pPr>
    <w:rPr>
      <w:rFonts w:ascii="Georgia" w:hAnsi="Georgia" w:cs="BrioniStd-Medium"/>
      <w:b/>
      <w:color w:val="000000"/>
      <w:sz w:val="26"/>
      <w:szCs w:val="26"/>
      <w:lang w:val="en-GB"/>
    </w:rPr>
  </w:style>
  <w:style w:type="paragraph" w:customStyle="1" w:styleId="LTU-Bullets">
    <w:name w:val="LTU - Bullets"/>
    <w:basedOn w:val="Normal"/>
    <w:uiPriority w:val="99"/>
    <w:semiHidden/>
    <w:qFormat/>
    <w:rsid w:val="00F17C17"/>
    <w:pPr>
      <w:spacing w:after="0"/>
      <w:ind w:left="170" w:hanging="170"/>
      <w:contextualSpacing/>
    </w:pPr>
    <w:rPr>
      <w:rFonts w:eastAsia="MS Mincho" w:cs="Arial"/>
      <w:lang w:bidi="en-US"/>
    </w:rPr>
  </w:style>
  <w:style w:type="paragraph" w:customStyle="1" w:styleId="LTU-Bullets85ptafter">
    <w:name w:val="LTU - Bullets 8.5pt after"/>
    <w:basedOn w:val="Normal"/>
    <w:next w:val="LTU-Body"/>
    <w:qFormat/>
    <w:rsid w:val="004C518E"/>
    <w:pPr>
      <w:numPr>
        <w:numId w:val="11"/>
      </w:numPr>
      <w:contextualSpacing/>
    </w:pPr>
    <w:rPr>
      <w:rFonts w:eastAsia="Times New Roman" w:cs="Arial"/>
      <w:color w:val="000000"/>
      <w:lang w:eastAsia="en-AU" w:bidi="en-US"/>
    </w:rPr>
  </w:style>
  <w:style w:type="paragraph" w:customStyle="1" w:styleId="LTU-Body10pt">
    <w:name w:val="LTU - Body 10pt"/>
    <w:basedOn w:val="BasicParagraph"/>
    <w:uiPriority w:val="99"/>
    <w:semiHidden/>
    <w:qFormat/>
    <w:rsid w:val="00990D26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Body5pt">
    <w:name w:val="LTU - Body 5pt"/>
    <w:basedOn w:val="LTU-Body10pt"/>
    <w:uiPriority w:val="99"/>
    <w:semiHidden/>
    <w:qFormat/>
    <w:rsid w:val="00F17C17"/>
    <w:pPr>
      <w:spacing w:after="100"/>
    </w:pPr>
  </w:style>
  <w:style w:type="paragraph" w:customStyle="1" w:styleId="LTU-Bulletssub0pt">
    <w:name w:val="LTU - Bullets (sub) 0pt"/>
    <w:basedOn w:val="LTU-Bullets"/>
    <w:uiPriority w:val="99"/>
    <w:semiHidden/>
    <w:qFormat/>
    <w:rsid w:val="00F17C17"/>
    <w:pPr>
      <w:numPr>
        <w:ilvl w:val="1"/>
        <w:numId w:val="12"/>
      </w:numPr>
    </w:pPr>
  </w:style>
  <w:style w:type="paragraph" w:customStyle="1" w:styleId="LTU-Bullets0ptafter">
    <w:name w:val="LTU - Bullets 0pt after"/>
    <w:basedOn w:val="LTU-Bullets85ptafter"/>
    <w:qFormat/>
    <w:rsid w:val="004421E4"/>
  </w:style>
  <w:style w:type="paragraph" w:customStyle="1" w:styleId="LTU-Figuresubhead">
    <w:name w:val="LTU - Figure subhead"/>
    <w:basedOn w:val="Caption"/>
    <w:uiPriority w:val="99"/>
    <w:semiHidden/>
    <w:qFormat/>
    <w:rsid w:val="00F17C17"/>
    <w:pPr>
      <w:spacing w:after="100"/>
      <w:jc w:val="both"/>
    </w:pPr>
    <w:rPr>
      <w:rFonts w:cs="Arial"/>
      <w:color w:val="5D4B3F"/>
      <w:szCs w:val="16"/>
      <w:lang w:val="en-AU" w:eastAsia="en-AU"/>
    </w:rPr>
  </w:style>
  <w:style w:type="paragraph" w:styleId="Caption">
    <w:name w:val="caption"/>
    <w:basedOn w:val="Normal"/>
    <w:next w:val="Normal"/>
    <w:uiPriority w:val="99"/>
    <w:qFormat/>
    <w:locked/>
    <w:rsid w:val="00F17C17"/>
    <w:rPr>
      <w:rFonts w:eastAsia="MS Mincho"/>
      <w:b/>
      <w:bCs/>
      <w:caps/>
      <w:szCs w:val="18"/>
      <w:lang w:val="en-US" w:bidi="en-US"/>
    </w:rPr>
  </w:style>
  <w:style w:type="paragraph" w:customStyle="1" w:styleId="LTU-Sectionheading">
    <w:name w:val="LTU - Section heading"/>
    <w:basedOn w:val="LTU-Body10pt"/>
    <w:uiPriority w:val="99"/>
    <w:semiHidden/>
    <w:qFormat/>
    <w:rsid w:val="00F17C17"/>
    <w:pPr>
      <w:spacing w:after="800" w:line="560" w:lineRule="exact"/>
    </w:pPr>
    <w:rPr>
      <w:rFonts w:ascii="Georgia" w:hAnsi="Georgia"/>
      <w:b/>
      <w:color w:val="696766"/>
      <w:spacing w:val="5"/>
      <w:sz w:val="56"/>
      <w:szCs w:val="56"/>
      <w:lang w:bidi="en-US"/>
    </w:rPr>
  </w:style>
  <w:style w:type="paragraph" w:customStyle="1" w:styleId="LTU-Subhead10pt">
    <w:name w:val="LTU - Subhead 1 0pt"/>
    <w:basedOn w:val="LTU-Subhead1"/>
    <w:qFormat/>
    <w:rsid w:val="0091474E"/>
    <w:pPr>
      <w:spacing w:before="0"/>
    </w:pPr>
  </w:style>
  <w:style w:type="paragraph" w:customStyle="1" w:styleId="LTU-Bulletssub10pt">
    <w:name w:val="LTU - Bullets (sub) 10pt"/>
    <w:basedOn w:val="LTU-Bulletssub0pt"/>
    <w:uiPriority w:val="99"/>
    <w:semiHidden/>
    <w:qFormat/>
    <w:rsid w:val="00F17C17"/>
    <w:pPr>
      <w:numPr>
        <w:ilvl w:val="0"/>
        <w:numId w:val="0"/>
      </w:numPr>
      <w:spacing w:after="200"/>
    </w:pPr>
  </w:style>
  <w:style w:type="paragraph" w:customStyle="1" w:styleId="LTU-Header">
    <w:name w:val="LTU - Header"/>
    <w:basedOn w:val="Normal"/>
    <w:uiPriority w:val="99"/>
    <w:semiHidden/>
    <w:qFormat/>
    <w:rsid w:val="00F17C17"/>
    <w:pPr>
      <w:tabs>
        <w:tab w:val="center" w:pos="4513"/>
        <w:tab w:val="right" w:pos="9026"/>
      </w:tabs>
      <w:spacing w:after="0" w:line="240" w:lineRule="exact"/>
    </w:pPr>
    <w:rPr>
      <w:rFonts w:ascii="Arial Narrow" w:hAnsi="Arial Narrow" w:cs="Arial"/>
      <w:b/>
      <w:bCs/>
      <w:caps/>
      <w:color w:val="AB2328"/>
      <w:sz w:val="24"/>
      <w:szCs w:val="24"/>
    </w:rPr>
  </w:style>
  <w:style w:type="paragraph" w:customStyle="1" w:styleId="LTU-TableHeader">
    <w:name w:val="LTU - Table Header"/>
    <w:basedOn w:val="Normal"/>
    <w:qFormat/>
    <w:rsid w:val="002D11F0"/>
    <w:pPr>
      <w:spacing w:after="0"/>
    </w:pPr>
    <w:rPr>
      <w:b/>
      <w:caps/>
      <w:color w:val="FFFFFF"/>
    </w:rPr>
  </w:style>
  <w:style w:type="paragraph" w:customStyle="1" w:styleId="LTU-Tablebody">
    <w:name w:val="LTU - Table body"/>
    <w:basedOn w:val="LTU-Body10pt"/>
    <w:qFormat/>
    <w:rsid w:val="004C518E"/>
    <w:pPr>
      <w:spacing w:after="0"/>
    </w:pPr>
    <w:rPr>
      <w:rFonts w:asciiTheme="minorHAnsi" w:hAnsiTheme="minorHAnsi"/>
      <w:lang w:bidi="en-US"/>
    </w:rPr>
  </w:style>
  <w:style w:type="paragraph" w:customStyle="1" w:styleId="LTU-Pagenumber-Right">
    <w:name w:val="LTU - Page number - Right"/>
    <w:basedOn w:val="Normal"/>
    <w:uiPriority w:val="99"/>
    <w:semiHidden/>
    <w:qFormat/>
    <w:rsid w:val="00F17C17"/>
    <w:pPr>
      <w:spacing w:after="0"/>
    </w:pPr>
    <w:rPr>
      <w:rFonts w:cs="Arial"/>
      <w:b/>
      <w:color w:val="FFFFFF"/>
    </w:rPr>
  </w:style>
  <w:style w:type="paragraph" w:customStyle="1" w:styleId="LTU-Footer-Right">
    <w:name w:val="LTU - Footer - Right"/>
    <w:basedOn w:val="Normal"/>
    <w:uiPriority w:val="99"/>
    <w:semiHidden/>
    <w:qFormat/>
    <w:rsid w:val="00F17C17"/>
    <w:pPr>
      <w:spacing w:after="0"/>
      <w:jc w:val="right"/>
    </w:pPr>
    <w:rPr>
      <w:rFonts w:cs="Arial"/>
      <w:color w:val="696766"/>
    </w:rPr>
  </w:style>
  <w:style w:type="paragraph" w:customStyle="1" w:styleId="LTU-Footer-Left">
    <w:name w:val="LTU - Footer - Left"/>
    <w:basedOn w:val="LTU-Footer-Right"/>
    <w:uiPriority w:val="99"/>
    <w:semiHidden/>
    <w:qFormat/>
    <w:rsid w:val="00F17C17"/>
    <w:pPr>
      <w:jc w:val="left"/>
    </w:pPr>
  </w:style>
  <w:style w:type="paragraph" w:customStyle="1" w:styleId="LTU-Cover-URL">
    <w:name w:val="LTU - Cover - URL"/>
    <w:basedOn w:val="Normal"/>
    <w:uiPriority w:val="99"/>
    <w:semiHidden/>
    <w:qFormat/>
    <w:rsid w:val="00F17C17"/>
    <w:pPr>
      <w:spacing w:after="0"/>
    </w:pPr>
    <w:rPr>
      <w:rFonts w:cs="Arial"/>
      <w:b/>
    </w:rPr>
  </w:style>
  <w:style w:type="paragraph" w:customStyle="1" w:styleId="LTU-Coverinside-Body">
    <w:name w:val="LTU - Cover (inside) - Body"/>
    <w:basedOn w:val="Normal"/>
    <w:uiPriority w:val="99"/>
    <w:semiHidden/>
    <w:qFormat/>
    <w:rsid w:val="00F17C17"/>
    <w:pPr>
      <w:tabs>
        <w:tab w:val="left" w:pos="2977"/>
      </w:tabs>
      <w:ind w:right="6944"/>
    </w:pPr>
    <w:rPr>
      <w:rFonts w:cs="Arial"/>
    </w:rPr>
  </w:style>
  <w:style w:type="paragraph" w:customStyle="1" w:styleId="LTU-Footnote">
    <w:name w:val="LTU - Footnote"/>
    <w:basedOn w:val="FootnoteText"/>
    <w:link w:val="LTU-FootnoteChar"/>
    <w:uiPriority w:val="99"/>
    <w:semiHidden/>
    <w:qFormat/>
    <w:rsid w:val="00F17C17"/>
    <w:pPr>
      <w:autoSpaceDE w:val="0"/>
      <w:autoSpaceDN w:val="0"/>
      <w:adjustRightInd w:val="0"/>
      <w:spacing w:after="75"/>
      <w:ind w:left="227" w:hanging="227"/>
    </w:pPr>
    <w:rPr>
      <w:rFonts w:cs="Calibri"/>
      <w:color w:val="5D4B3F"/>
      <w:sz w:val="14"/>
      <w:szCs w:val="18"/>
    </w:rPr>
  </w:style>
  <w:style w:type="character" w:customStyle="1" w:styleId="LTU-FootnoteChar">
    <w:name w:val="LTU - Footnote Char"/>
    <w:link w:val="LTU-Footnote"/>
    <w:uiPriority w:val="99"/>
    <w:semiHidden/>
    <w:rsid w:val="0091474E"/>
    <w:rPr>
      <w:rFonts w:cs="Calibri"/>
      <w:color w:val="5D4B3F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7C17"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rsid w:val="00F17C17"/>
    <w:rPr>
      <w:sz w:val="20"/>
      <w:szCs w:val="20"/>
    </w:rPr>
  </w:style>
  <w:style w:type="paragraph" w:customStyle="1" w:styleId="LTU-CCorEnclosures">
    <w:name w:val="LTU - CC: or Enclosures"/>
    <w:basedOn w:val="LTU-SendersPosition"/>
    <w:uiPriority w:val="99"/>
    <w:qFormat/>
    <w:rsid w:val="009B74EF"/>
    <w:rPr>
      <w:sz w:val="16"/>
    </w:rPr>
  </w:style>
  <w:style w:type="character" w:customStyle="1" w:styleId="Heading1Char">
    <w:name w:val="Heading 1 Char"/>
    <w:link w:val="Heading1"/>
    <w:uiPriority w:val="9"/>
    <w:rsid w:val="004C518E"/>
    <w:rPr>
      <w:rFonts w:asciiTheme="majorHAnsi" w:eastAsia="MS Mincho" w:hAnsiTheme="majorHAnsi" w:cs="Calibri"/>
      <w:color w:val="696766"/>
      <w:spacing w:val="5"/>
      <w:sz w:val="56"/>
      <w:szCs w:val="56"/>
      <w:lang w:val="en-GB" w:eastAsia="en-AU" w:bidi="en-US"/>
    </w:rPr>
  </w:style>
  <w:style w:type="character" w:customStyle="1" w:styleId="Heading2Char">
    <w:name w:val="Heading 2 Char"/>
    <w:link w:val="Heading2"/>
    <w:uiPriority w:val="99"/>
    <w:rsid w:val="004C518E"/>
    <w:rPr>
      <w:rFonts w:asciiTheme="majorHAnsi" w:eastAsia="MS Mincho" w:hAnsiTheme="majorHAnsi"/>
      <w:spacing w:val="5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rsid w:val="0091474E"/>
    <w:rPr>
      <w:rFonts w:eastAsia="MS Mincho"/>
      <w:b/>
      <w:sz w:val="24"/>
      <w:lang w:val="en-US" w:bidi="en-US"/>
    </w:rPr>
  </w:style>
  <w:style w:type="character" w:customStyle="1" w:styleId="Heading4Char">
    <w:name w:val="Heading 4 Char"/>
    <w:link w:val="Heading4"/>
    <w:uiPriority w:val="99"/>
    <w:semiHidden/>
    <w:rsid w:val="0091474E"/>
    <w:rPr>
      <w:rFonts w:ascii="Cambria" w:eastAsia="MS Gothic" w:hAnsi="Cambria" w:cs="Times New Roman"/>
      <w:b/>
      <w:bCs/>
      <w:i/>
      <w:iCs/>
      <w:color w:val="4F81BD"/>
    </w:rPr>
  </w:style>
  <w:style w:type="paragraph" w:styleId="TOC1">
    <w:name w:val="toc 1"/>
    <w:basedOn w:val="TOC2"/>
    <w:next w:val="Normal"/>
    <w:autoRedefine/>
    <w:uiPriority w:val="99"/>
    <w:semiHidden/>
    <w:qFormat/>
    <w:locked/>
    <w:rsid w:val="00F17C17"/>
    <w:rPr>
      <w:b/>
      <w:bCs/>
      <w:iCs w:val="0"/>
      <w:caps/>
      <w:lang w:bidi="en-US"/>
    </w:rPr>
  </w:style>
  <w:style w:type="paragraph" w:styleId="TOC2">
    <w:name w:val="toc 2"/>
    <w:basedOn w:val="TOC4"/>
    <w:next w:val="Normal"/>
    <w:autoRedefine/>
    <w:uiPriority w:val="99"/>
    <w:semiHidden/>
    <w:qFormat/>
    <w:locked/>
    <w:rsid w:val="00F17C17"/>
    <w:pPr>
      <w:pBdr>
        <w:between w:val="single" w:sz="4" w:space="2" w:color="696766"/>
      </w:pBdr>
      <w:tabs>
        <w:tab w:val="right" w:pos="9769"/>
      </w:tabs>
      <w:ind w:left="0"/>
    </w:pPr>
    <w:rPr>
      <w:rFonts w:ascii="Arial" w:hAnsi="Arial" w:cs="Arial"/>
      <w:iCs/>
      <w:noProof/>
      <w:color w:val="000000"/>
    </w:rPr>
  </w:style>
  <w:style w:type="paragraph" w:styleId="TOC4">
    <w:name w:val="toc 4"/>
    <w:basedOn w:val="Normal"/>
    <w:next w:val="Normal"/>
    <w:autoRedefine/>
    <w:uiPriority w:val="99"/>
    <w:semiHidden/>
    <w:locked/>
    <w:rsid w:val="00F17C17"/>
    <w:pPr>
      <w:spacing w:after="0"/>
      <w:ind w:left="600"/>
    </w:pPr>
  </w:style>
  <w:style w:type="paragraph" w:styleId="TOC3">
    <w:name w:val="toc 3"/>
    <w:basedOn w:val="Normal"/>
    <w:next w:val="Normal"/>
    <w:autoRedefine/>
    <w:uiPriority w:val="99"/>
    <w:semiHidden/>
    <w:qFormat/>
    <w:locked/>
    <w:rsid w:val="00F17C17"/>
    <w:pPr>
      <w:spacing w:after="0"/>
      <w:ind w:left="400"/>
    </w:pPr>
  </w:style>
  <w:style w:type="paragraph" w:styleId="TOC5">
    <w:name w:val="toc 5"/>
    <w:basedOn w:val="Normal"/>
    <w:next w:val="Normal"/>
    <w:autoRedefine/>
    <w:uiPriority w:val="99"/>
    <w:semiHidden/>
    <w:locked/>
    <w:rsid w:val="00F17C17"/>
    <w:pPr>
      <w:spacing w:after="0"/>
      <w:ind w:left="800"/>
    </w:pPr>
  </w:style>
  <w:style w:type="paragraph" w:styleId="TOC6">
    <w:name w:val="toc 6"/>
    <w:basedOn w:val="Normal"/>
    <w:next w:val="Normal"/>
    <w:autoRedefine/>
    <w:uiPriority w:val="99"/>
    <w:semiHidden/>
    <w:locked/>
    <w:rsid w:val="00F17C17"/>
    <w:pPr>
      <w:spacing w:after="0"/>
      <w:ind w:left="10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17C17"/>
    <w:pPr>
      <w:spacing w:after="0"/>
      <w:ind w:left="1200"/>
    </w:pPr>
  </w:style>
  <w:style w:type="paragraph" w:styleId="TOC8">
    <w:name w:val="toc 8"/>
    <w:basedOn w:val="Normal"/>
    <w:next w:val="Normal"/>
    <w:autoRedefine/>
    <w:uiPriority w:val="99"/>
    <w:semiHidden/>
    <w:locked/>
    <w:rsid w:val="00F17C17"/>
    <w:pPr>
      <w:spacing w:after="0"/>
      <w:ind w:left="1400"/>
    </w:pPr>
  </w:style>
  <w:style w:type="paragraph" w:styleId="TOC9">
    <w:name w:val="toc 9"/>
    <w:basedOn w:val="Normal"/>
    <w:next w:val="Normal"/>
    <w:autoRedefine/>
    <w:uiPriority w:val="99"/>
    <w:semiHidden/>
    <w:locked/>
    <w:rsid w:val="00F17C17"/>
    <w:pPr>
      <w:spacing w:after="0"/>
      <w:ind w:left="1600"/>
    </w:pPr>
  </w:style>
  <w:style w:type="paragraph" w:styleId="Header">
    <w:name w:val="header"/>
    <w:basedOn w:val="Normal"/>
    <w:link w:val="Head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474E"/>
  </w:style>
  <w:style w:type="paragraph" w:styleId="Footer">
    <w:name w:val="footer"/>
    <w:basedOn w:val="Normal"/>
    <w:link w:val="FooterChar"/>
    <w:uiPriority w:val="99"/>
    <w:unhideWhenUsed/>
    <w:rsid w:val="00F17C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474E"/>
  </w:style>
  <w:style w:type="character" w:styleId="Hyperlink">
    <w:name w:val="Hyperlink"/>
    <w:rsid w:val="004C518E"/>
    <w:rPr>
      <w:rFonts w:asciiTheme="majorHAnsi" w:hAnsiTheme="majorHAnsi"/>
      <w:b w:val="0"/>
      <w:color w:val="5F5F5F"/>
      <w:u w:val="none"/>
    </w:rPr>
  </w:style>
  <w:style w:type="paragraph" w:styleId="BalloonText">
    <w:name w:val="Balloon Text"/>
    <w:basedOn w:val="Normal"/>
    <w:link w:val="BalloonTextChar"/>
    <w:uiPriority w:val="99"/>
    <w:semiHidden/>
    <w:locked/>
    <w:rsid w:val="00F17C17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semiHidden/>
    <w:rsid w:val="0091474E"/>
    <w:rPr>
      <w:rFonts w:ascii="Tahoma" w:hAnsi="Tahoma" w:cs="Tahoma"/>
    </w:rPr>
  </w:style>
  <w:style w:type="table" w:styleId="TableGrid">
    <w:name w:val="Table Grid"/>
    <w:basedOn w:val="TableNormal"/>
    <w:uiPriority w:val="59"/>
    <w:rsid w:val="00F17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Grid-Accent11">
    <w:name w:val="Light Grid - Accent 11"/>
    <w:uiPriority w:val="99"/>
    <w:rsid w:val="00E61F33"/>
    <w:rPr>
      <w:rFonts w:asciiTheme="minorHAnsi" w:hAnsiTheme="minorHAnsi"/>
      <w:color w:val="000000" w:themeColor="text1"/>
    </w:rPr>
  </w:style>
  <w:style w:type="table" w:styleId="MediumShading2-Accent1">
    <w:name w:val="Medium Shading 2 Accent 1"/>
    <w:basedOn w:val="TableNormal"/>
    <w:uiPriority w:val="60"/>
    <w:rsid w:val="00F17C17"/>
    <w:pPr>
      <w:jc w:val="both"/>
    </w:pPr>
    <w:rPr>
      <w:rFonts w:eastAsia="MS Mincho"/>
      <w:color w:val="000000"/>
      <w:lang w:val="en-US" w:bidi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2">
    <w:name w:val="Medium Shading 2 Accent 2"/>
    <w:basedOn w:val="TableNormal"/>
    <w:uiPriority w:val="64"/>
    <w:rsid w:val="00F17C17"/>
    <w:pPr>
      <w:jc w:val="both"/>
    </w:pPr>
    <w:rPr>
      <w:rFonts w:eastAsia="MS Mincho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ediumGrid1-Accent21">
    <w:name w:val="Medium Grid 1 - Accent 21"/>
    <w:basedOn w:val="Normal"/>
    <w:uiPriority w:val="99"/>
    <w:unhideWhenUsed/>
    <w:qFormat/>
    <w:locked/>
    <w:rsid w:val="00F17C1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99"/>
    <w:semiHidden/>
    <w:qFormat/>
    <w:locked/>
    <w:rsid w:val="00F17C17"/>
    <w:pPr>
      <w:keepNext/>
      <w:keepLines/>
      <w:spacing w:before="480" w:after="0"/>
      <w:outlineLvl w:val="9"/>
    </w:pPr>
    <w:rPr>
      <w:rFonts w:ascii="Cambria" w:eastAsia="MS Gothic" w:hAnsi="Cambria" w:cs="Times New Roman"/>
      <w:bCs/>
      <w:color w:val="365F91"/>
      <w:spacing w:val="0"/>
      <w:szCs w:val="28"/>
      <w:lang w:val="en-US" w:eastAsia="ja-JP" w:bidi="ar-SA"/>
    </w:rPr>
  </w:style>
  <w:style w:type="paragraph" w:customStyle="1" w:styleId="BasicParagraph">
    <w:name w:val="[Basic Paragraph]"/>
    <w:basedOn w:val="Normal"/>
    <w:uiPriority w:val="99"/>
    <w:semiHidden/>
    <w:unhideWhenUsed/>
    <w:rsid w:val="00ED7AD2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MS Mincho" w:hAnsi="Minion Pro" w:cs="Minion Pro"/>
      <w:color w:val="000000"/>
      <w:sz w:val="24"/>
      <w:szCs w:val="24"/>
      <w:lang w:val="en-GB" w:eastAsia="en-AU"/>
    </w:rPr>
  </w:style>
  <w:style w:type="paragraph" w:customStyle="1" w:styleId="LTU-Date">
    <w:name w:val="LTU - Date"/>
    <w:basedOn w:val="BasicParagraph"/>
    <w:next w:val="LTU-RecipientsNameandAddressDetails"/>
    <w:qFormat/>
    <w:rsid w:val="00990D26"/>
    <w:pPr>
      <w:tabs>
        <w:tab w:val="left" w:pos="5280"/>
      </w:tabs>
      <w:spacing w:after="340" w:line="240" w:lineRule="auto"/>
    </w:pPr>
    <w:rPr>
      <w:rFonts w:ascii="Calibri" w:hAnsi="Calibri" w:cs="Calibri"/>
      <w:sz w:val="20"/>
      <w:szCs w:val="20"/>
    </w:rPr>
  </w:style>
  <w:style w:type="paragraph" w:customStyle="1" w:styleId="LTU-RecipientsNameandAddressDetails">
    <w:name w:val="LTU - Recipient's Name and Address Details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tudentandorReferenceNo">
    <w:name w:val="LTU - Student and/or Reference No."/>
    <w:basedOn w:val="BasicParagraph"/>
    <w:qFormat/>
    <w:rsid w:val="004C518E"/>
    <w:pPr>
      <w:tabs>
        <w:tab w:val="left" w:pos="5280"/>
      </w:tabs>
      <w:spacing w:before="68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Salutation">
    <w:name w:val="LTU - Salutation"/>
    <w:basedOn w:val="BasicParagraph"/>
    <w:next w:val="LTU-Body"/>
    <w:qFormat/>
    <w:rsid w:val="004C518E"/>
    <w:pPr>
      <w:spacing w:before="680" w:after="170"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Body">
    <w:name w:val="LTU - Body"/>
    <w:basedOn w:val="LTU-Body10pt"/>
    <w:qFormat/>
    <w:rsid w:val="004C518E"/>
    <w:rPr>
      <w:rFonts w:asciiTheme="minorHAnsi" w:hAnsiTheme="minorHAnsi"/>
    </w:rPr>
  </w:style>
  <w:style w:type="paragraph" w:customStyle="1" w:styleId="LTU-Closing">
    <w:name w:val="LTU - Closing"/>
    <w:basedOn w:val="BasicParagraph"/>
    <w:next w:val="LTU-SendersName"/>
    <w:qFormat/>
    <w:rsid w:val="0091474E"/>
    <w:pPr>
      <w:spacing w:after="170" w:line="240" w:lineRule="auto"/>
    </w:pPr>
    <w:rPr>
      <w:rFonts w:ascii="Calibri" w:hAnsi="Calibri" w:cs="Calibri"/>
      <w:sz w:val="20"/>
      <w:szCs w:val="20"/>
    </w:rPr>
  </w:style>
  <w:style w:type="paragraph" w:customStyle="1" w:styleId="LTU-SendersName">
    <w:name w:val="LTU - Sender's Name"/>
    <w:basedOn w:val="BasicParagraph"/>
    <w:next w:val="LTU-SendersPosition"/>
    <w:qFormat/>
    <w:rsid w:val="004C518E"/>
    <w:pPr>
      <w:spacing w:line="240" w:lineRule="auto"/>
    </w:pPr>
    <w:rPr>
      <w:rFonts w:asciiTheme="minorHAnsi" w:hAnsiTheme="minorHAnsi" w:cs="Calibri"/>
      <w:bCs/>
      <w:sz w:val="20"/>
      <w:szCs w:val="20"/>
    </w:rPr>
  </w:style>
  <w:style w:type="paragraph" w:customStyle="1" w:styleId="LTU-SendersPosition">
    <w:name w:val="LTU - Sender's Position"/>
    <w:aliases w:val="etc."/>
    <w:basedOn w:val="BasicParagraph"/>
    <w:qFormat/>
    <w:rsid w:val="004C518E"/>
    <w:pPr>
      <w:spacing w:line="240" w:lineRule="auto"/>
    </w:pPr>
    <w:rPr>
      <w:rFonts w:asciiTheme="minorHAnsi" w:hAnsiTheme="minorHAnsi" w:cs="Calibri"/>
      <w:sz w:val="20"/>
      <w:szCs w:val="20"/>
    </w:rPr>
  </w:style>
  <w:style w:type="paragraph" w:customStyle="1" w:styleId="LTU-Header-DivisionSchoolResearchCentre">
    <w:name w:val="LTU - Header - Division / School / Research Centre"/>
    <w:basedOn w:val="Header"/>
    <w:qFormat/>
    <w:rsid w:val="00E61F33"/>
    <w:pPr>
      <w:tabs>
        <w:tab w:val="clear" w:pos="4513"/>
        <w:tab w:val="clear" w:pos="9026"/>
      </w:tabs>
    </w:pPr>
    <w:rPr>
      <w:color w:val="000000" w:themeColor="text1"/>
      <w:sz w:val="18"/>
      <w:szCs w:val="18"/>
    </w:rPr>
  </w:style>
  <w:style w:type="paragraph" w:customStyle="1" w:styleId="LTU-Header-FacultyDivision">
    <w:name w:val="LTU - Header - Faculty / Division"/>
    <w:basedOn w:val="LTU-Header-DivisionSchoolResearchCentre"/>
    <w:next w:val="LTU-Header-DivisionSchoolResearchCentre"/>
    <w:qFormat/>
    <w:rsid w:val="004E3754"/>
    <w:pPr>
      <w:spacing w:before="70"/>
    </w:pPr>
    <w:rPr>
      <w:caps/>
      <w:color w:val="5F5F5F"/>
    </w:rPr>
  </w:style>
  <w:style w:type="paragraph" w:customStyle="1" w:styleId="LTU-FooterABN">
    <w:name w:val="LTU - Footer (ABN"/>
    <w:aliases w:val="CRICOS,etc.)"/>
    <w:basedOn w:val="LTU-Header-ContactDetails"/>
    <w:uiPriority w:val="99"/>
    <w:qFormat/>
    <w:rsid w:val="00CB6D5C"/>
    <w:pPr>
      <w:pBdr>
        <w:left w:val="single" w:sz="2" w:space="4" w:color="5F5F5F"/>
      </w:pBdr>
    </w:pPr>
    <w:rPr>
      <w:color w:val="696766"/>
      <w:sz w:val="12"/>
      <w:szCs w:val="12"/>
    </w:rPr>
  </w:style>
  <w:style w:type="paragraph" w:customStyle="1" w:styleId="LTU-Header-Address">
    <w:name w:val="LTU - Header- Address"/>
    <w:basedOn w:val="Header"/>
    <w:qFormat/>
    <w:rsid w:val="008D2CD8"/>
    <w:pPr>
      <w:tabs>
        <w:tab w:val="clear" w:pos="4513"/>
        <w:tab w:val="clear" w:pos="9026"/>
        <w:tab w:val="left" w:pos="142"/>
      </w:tabs>
    </w:pPr>
    <w:rPr>
      <w:color w:val="696766"/>
      <w:sz w:val="16"/>
    </w:rPr>
  </w:style>
  <w:style w:type="paragraph" w:customStyle="1" w:styleId="LTU-Header-ContactDetails">
    <w:name w:val="LTU - Header - Contact Details"/>
    <w:basedOn w:val="Header"/>
    <w:qFormat/>
    <w:rsid w:val="00D609FC"/>
    <w:pPr>
      <w:tabs>
        <w:tab w:val="clear" w:pos="4513"/>
        <w:tab w:val="clear" w:pos="9026"/>
        <w:tab w:val="left" w:pos="142"/>
      </w:tabs>
    </w:pPr>
    <w:rPr>
      <w:color w:val="5F5F5F"/>
      <w:sz w:val="16"/>
    </w:rPr>
  </w:style>
  <w:style w:type="paragraph" w:customStyle="1" w:styleId="LTU-Header-URL">
    <w:name w:val="LTU - Header - URL"/>
    <w:basedOn w:val="Header"/>
    <w:qFormat/>
    <w:rsid w:val="00C942F7"/>
    <w:pPr>
      <w:tabs>
        <w:tab w:val="clear" w:pos="4513"/>
        <w:tab w:val="clear" w:pos="9026"/>
        <w:tab w:val="left" w:pos="142"/>
      </w:tabs>
    </w:pPr>
    <w:rPr>
      <w:b/>
      <w:color w:val="696766"/>
    </w:rPr>
  </w:style>
  <w:style w:type="paragraph" w:customStyle="1" w:styleId="LTU-Header-ContactDetailsSubhead">
    <w:name w:val="LTU - Header - Contact Details Subhead"/>
    <w:basedOn w:val="LTU-Header-ContactDetails"/>
    <w:uiPriority w:val="99"/>
    <w:qFormat/>
    <w:rsid w:val="00437D8A"/>
    <w:pPr>
      <w:pBdr>
        <w:left w:val="single" w:sz="4" w:space="4" w:color="5F5F5F"/>
      </w:pBdr>
      <w:spacing w:before="113"/>
    </w:pPr>
    <w:rPr>
      <w:rFonts w:asciiTheme="majorHAnsi" w:hAnsiTheme="majorHAnsi"/>
      <w:caps/>
      <w:color w:val="595959" w:themeColor="text1" w:themeTint="A6"/>
    </w:rPr>
  </w:style>
  <w:style w:type="paragraph" w:customStyle="1" w:styleId="LTU-Footer-Page">
    <w:name w:val="LTU - Footer - Page #"/>
    <w:basedOn w:val="Footer"/>
    <w:uiPriority w:val="99"/>
    <w:qFormat/>
    <w:rsid w:val="000C34E4"/>
    <w:pPr>
      <w:jc w:val="right"/>
    </w:pPr>
    <w:rPr>
      <w:bCs/>
      <w:color w:val="696766"/>
      <w:sz w:val="18"/>
      <w:szCs w:val="18"/>
    </w:rPr>
  </w:style>
  <w:style w:type="paragraph" w:customStyle="1" w:styleId="Notes">
    <w:name w:val="Notes"/>
    <w:basedOn w:val="Normal"/>
    <w:uiPriority w:val="99"/>
    <w:qFormat/>
    <w:rsid w:val="00302C19"/>
    <w:pPr>
      <w:spacing w:after="80"/>
    </w:pPr>
    <w:rPr>
      <w:color w:val="CC3399"/>
      <w:sz w:val="16"/>
    </w:rPr>
  </w:style>
  <w:style w:type="character" w:styleId="Strong">
    <w:name w:val="Strong"/>
    <w:basedOn w:val="DefaultParagraphFont"/>
    <w:uiPriority w:val="99"/>
    <w:qFormat/>
    <w:rsid w:val="00F240E5"/>
    <w:rPr>
      <w:rFonts w:asciiTheme="majorHAnsi" w:hAnsiTheme="majorHAnsi"/>
      <w:b w:val="0"/>
      <w:bCs/>
    </w:rPr>
  </w:style>
  <w:style w:type="character" w:styleId="PlaceholderText">
    <w:name w:val="Placeholder Text"/>
    <w:basedOn w:val="DefaultParagraphFont"/>
    <w:uiPriority w:val="99"/>
    <w:unhideWhenUsed/>
    <w:rsid w:val="00F240E5"/>
    <w:rPr>
      <w:color w:val="808080"/>
    </w:rPr>
  </w:style>
  <w:style w:type="paragraph" w:customStyle="1" w:styleId="LTU-Table-Body">
    <w:name w:val="LTU - Table - Body"/>
    <w:basedOn w:val="Normal"/>
    <w:qFormat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inorHAnsi" w:eastAsia="MS Mincho" w:hAnsiTheme="minorHAnsi" w:cs="Calibri"/>
      <w:color w:val="000000"/>
      <w:lang w:val="en-GB" w:eastAsia="en-AU" w:bidi="en-US"/>
    </w:rPr>
  </w:style>
  <w:style w:type="paragraph" w:customStyle="1" w:styleId="LTU-Table-Descriptions">
    <w:name w:val="LTU - Table - Descriptions"/>
    <w:basedOn w:val="Normal"/>
    <w:rsid w:val="00E64FF9"/>
    <w:pPr>
      <w:widowControl w:val="0"/>
      <w:suppressAutoHyphens/>
      <w:autoSpaceDE w:val="0"/>
      <w:autoSpaceDN w:val="0"/>
      <w:adjustRightInd w:val="0"/>
      <w:spacing w:after="0"/>
    </w:pPr>
    <w:rPr>
      <w:rFonts w:asciiTheme="majorHAnsi" w:eastAsia="MS Mincho" w:hAnsiTheme="majorHAnsi" w:cs="Minion Pro"/>
      <w:bCs/>
      <w:caps/>
      <w:color w:val="000000"/>
      <w:sz w:val="16"/>
      <w:szCs w:val="24"/>
      <w:lang w:val="en-GB" w:eastAsia="en-AU"/>
    </w:rPr>
  </w:style>
  <w:style w:type="paragraph" w:customStyle="1" w:styleId="LTU-Memoheading">
    <w:name w:val="LTU - Memo heading"/>
    <w:basedOn w:val="Normal"/>
    <w:rsid w:val="00E64FF9"/>
    <w:pPr>
      <w:widowControl w:val="0"/>
      <w:tabs>
        <w:tab w:val="left" w:pos="5280"/>
      </w:tabs>
      <w:suppressAutoHyphens/>
      <w:autoSpaceDE w:val="0"/>
      <w:autoSpaceDN w:val="0"/>
      <w:adjustRightInd w:val="0"/>
      <w:spacing w:after="400"/>
    </w:pPr>
    <w:rPr>
      <w:rFonts w:asciiTheme="majorHAnsi" w:eastAsia="MS Mincho" w:hAnsiTheme="majorHAnsi" w:cs="Calibri"/>
      <w:bCs/>
      <w:caps/>
      <w:color w:val="EE3124" w:themeColor="accent1"/>
      <w:spacing w:val="12"/>
      <w:sz w:val="24"/>
      <w:szCs w:val="24"/>
      <w:lang w:val="en-GB" w:eastAsia="en-AU"/>
    </w:rPr>
  </w:style>
  <w:style w:type="paragraph" w:customStyle="1" w:styleId="LTU-Table-Subjectline">
    <w:name w:val="LTU - Table - Subject line"/>
    <w:basedOn w:val="LTU-Table-Body"/>
    <w:uiPriority w:val="99"/>
    <w:qFormat/>
    <w:rsid w:val="00E64FF9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C16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locked/>
    <w:rsid w:val="009D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resources/publications/construction-repair-and-maintenance-work-low-level-certified-facility-decision-tree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osafety@latrobe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iculture.gov.au/sites/default/files/documents/biosecurity-containment-level-2-bc2-informative-tex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griculture.gov.au/sites/default/files/documents/biosecurity-containment-level-2-bc2-condition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gtr.gov.au/resources/publications/construction-repair-and-maintenance-work-low-level-certified-facility-decision-tre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%20eib@latrobe.edu.au%20" TargetMode="External"/><Relationship Id="rId1" Type="http://schemas.openxmlformats.org/officeDocument/2006/relationships/hyperlink" Target="mailto:%20eib@latrobe.edu.au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%20eib@latrobe.edu.au%20" TargetMode="External"/><Relationship Id="rId1" Type="http://schemas.openxmlformats.org/officeDocument/2006/relationships/hyperlink" Target="mailto:%20eib@latrobe.edu.au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undar\Downloads\DC39444-LTU-Memo-2023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89DDF2F8A7475B8A5D2C1E1283F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EEE2-86A4-4A1D-8BFA-D3BD6387DB88}"/>
      </w:docPartPr>
      <w:docPartBody>
        <w:p w:rsidR="00BB6D51" w:rsidRDefault="00BB6D51">
          <w:pPr>
            <w:pStyle w:val="0A89DDF2F8A7475B8A5D2C1E1283F48D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BA40BDBD28224556A67D3F8B0D39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2CC5-90BC-4743-AE79-957504F3F217}"/>
      </w:docPartPr>
      <w:docPartBody>
        <w:p w:rsidR="00BB6D51" w:rsidRDefault="00BB6D51">
          <w:pPr>
            <w:pStyle w:val="BA40BDBD28224556A67D3F8B0D393F8F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223AB74379D84D8380D9599CE8CF7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9217-6D49-4544-A2DF-89F514F300BC}"/>
      </w:docPartPr>
      <w:docPartBody>
        <w:p w:rsidR="00BB6D51" w:rsidRDefault="00BB6D51">
          <w:pPr>
            <w:pStyle w:val="223AB74379D84D8380D9599CE8CF7570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  <w:docPart>
      <w:docPartPr>
        <w:name w:val="4C805EECB98948988CAA7F614C39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73C1-AD8E-4910-BC67-11FCB113A035}"/>
      </w:docPartPr>
      <w:docPartBody>
        <w:p w:rsidR="00CA44D2" w:rsidRDefault="00CA44D2" w:rsidP="00CA44D2">
          <w:pPr>
            <w:pStyle w:val="4C805EECB98948988CAA7F614C399082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6EC19295584C432C8C3011C45DAD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AD5B-286D-46CB-8AB4-7E2515979101}"/>
      </w:docPartPr>
      <w:docPartBody>
        <w:p w:rsidR="00CA44D2" w:rsidRDefault="00CA44D2" w:rsidP="00CA44D2">
          <w:pPr>
            <w:pStyle w:val="6EC19295584C432C8C3011C45DAD7657"/>
          </w:pPr>
          <w:r>
            <w:t>[Click to enter N</w:t>
          </w:r>
          <w:r w:rsidRPr="00F240E5">
            <w:rPr>
              <w:vertAlign w:val="superscript"/>
            </w:rPr>
            <w:t>o</w:t>
          </w:r>
          <w:r>
            <w:t>]</w:t>
          </w:r>
        </w:p>
      </w:docPartBody>
    </w:docPart>
    <w:docPart>
      <w:docPartPr>
        <w:name w:val="AF35F0E1D08C4B03B6262063D2EAD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12BC-BE05-4617-852F-4ADE0CDB46D5}"/>
      </w:docPartPr>
      <w:docPartBody>
        <w:p w:rsidR="00CA44D2" w:rsidRDefault="00CA44D2" w:rsidP="00CA44D2">
          <w:pPr>
            <w:pStyle w:val="AF35F0E1D08C4B03B6262063D2EADFDA"/>
          </w:pPr>
          <w:r>
            <w:t>[</w:t>
          </w:r>
          <w:r w:rsidRPr="00F240E5">
            <w:rPr>
              <w:rStyle w:val="PlaceholderText"/>
            </w:rPr>
            <w:t>Click to enter 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oniStd-Medium">
    <w:altName w:val="Calibri"/>
    <w:charset w:val="4D"/>
    <w:family w:val="auto"/>
    <w:pitch w:val="variable"/>
    <w:sig w:usb0="A000003F" w:usb1="5001E47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1"/>
    <w:rsid w:val="003D249A"/>
    <w:rsid w:val="00AD43F7"/>
    <w:rsid w:val="00BB6D51"/>
    <w:rsid w:val="00CA44D2"/>
    <w:rsid w:val="00E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89DDF2F8A7475B8A5D2C1E1283F48D">
    <w:name w:val="0A89DDF2F8A7475B8A5D2C1E1283F48D"/>
  </w:style>
  <w:style w:type="paragraph" w:customStyle="1" w:styleId="BA40BDBD28224556A67D3F8B0D393F8F">
    <w:name w:val="BA40BDBD28224556A67D3F8B0D393F8F"/>
  </w:style>
  <w:style w:type="character" w:styleId="PlaceholderText">
    <w:name w:val="Placeholder Text"/>
    <w:basedOn w:val="DefaultParagraphFont"/>
    <w:uiPriority w:val="99"/>
    <w:unhideWhenUsed/>
    <w:rsid w:val="00CA44D2"/>
    <w:rPr>
      <w:color w:val="808080"/>
    </w:rPr>
  </w:style>
  <w:style w:type="paragraph" w:customStyle="1" w:styleId="223AB74379D84D8380D9599CE8CF7570">
    <w:name w:val="223AB74379D84D8380D9599CE8CF7570"/>
  </w:style>
  <w:style w:type="character" w:styleId="Strong">
    <w:name w:val="Strong"/>
    <w:basedOn w:val="DefaultParagraphFont"/>
    <w:uiPriority w:val="99"/>
    <w:qFormat/>
    <w:rsid w:val="00CA44D2"/>
    <w:rPr>
      <w:rFonts w:asciiTheme="majorHAnsi" w:hAnsiTheme="majorHAnsi"/>
      <w:b w:val="0"/>
      <w:bCs/>
    </w:rPr>
  </w:style>
  <w:style w:type="paragraph" w:customStyle="1" w:styleId="4C805EECB98948988CAA7F614C399082">
    <w:name w:val="4C805EECB98948988CAA7F614C399082"/>
    <w:rsid w:val="00CA44D2"/>
  </w:style>
  <w:style w:type="paragraph" w:customStyle="1" w:styleId="6EC19295584C432C8C3011C45DAD7657">
    <w:name w:val="6EC19295584C432C8C3011C45DAD7657"/>
    <w:rsid w:val="00CA44D2"/>
  </w:style>
  <w:style w:type="paragraph" w:customStyle="1" w:styleId="AF35F0E1D08C4B03B6262063D2EADFDA">
    <w:name w:val="AF35F0E1D08C4B03B6262063D2EADFDA"/>
    <w:rsid w:val="00CA4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U 2017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EE3124"/>
      </a:accent1>
      <a:accent2>
        <a:srgbClr val="EE3124"/>
      </a:accent2>
      <a:accent3>
        <a:srgbClr val="EE3124"/>
      </a:accent3>
      <a:accent4>
        <a:srgbClr val="EE3124"/>
      </a:accent4>
      <a:accent5>
        <a:srgbClr val="EE3124"/>
      </a:accent5>
      <a:accent6>
        <a:srgbClr val="EE3124"/>
      </a:accent6>
      <a:hlink>
        <a:srgbClr val="EE3124"/>
      </a:hlink>
      <a:folHlink>
        <a:srgbClr val="EE3124"/>
      </a:folHlink>
    </a:clrScheme>
    <a:fontScheme name="LTU 2017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1F7F-9F5C-4B83-8A7F-9037941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DC39444-LTU-Memo-2023 (1)</Template>
  <TotalTime>460</TotalTime>
  <Pages>4</Pages>
  <Words>674</Words>
  <Characters>3501</Characters>
  <Application>Microsoft Office Word</Application>
  <DocSecurity>0</DocSecurity>
  <Lines>218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4053</CharactersWithSpaces>
  <SharedDoc>false</SharedDoc>
  <HLinks>
    <vt:vector size="6" baseType="variant">
      <vt:variant>
        <vt:i4>1114130</vt:i4>
      </vt:variant>
      <vt:variant>
        <vt:i4>0</vt:i4>
      </vt:variant>
      <vt:variant>
        <vt:i4>0</vt:i4>
      </vt:variant>
      <vt:variant>
        <vt:i4>5</vt:i4>
      </vt:variant>
      <vt:variant>
        <vt:lpwstr>mailto: l.damevski@latrobe.edu.au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Goundar</dc:creator>
  <cp:keywords/>
  <dc:description/>
  <cp:lastModifiedBy>Anjali Goundar</cp:lastModifiedBy>
  <cp:revision>6</cp:revision>
  <cp:lastPrinted>2013-10-02T04:55:00Z</cp:lastPrinted>
  <dcterms:created xsi:type="dcterms:W3CDTF">2024-11-22T02:49:00Z</dcterms:created>
  <dcterms:modified xsi:type="dcterms:W3CDTF">2024-11-28T02:48:00Z</dcterms:modified>
</cp:coreProperties>
</file>