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3539824"/>
        <w:docPartObj>
          <w:docPartGallery w:val="Cover Pages"/>
          <w:docPartUnique/>
        </w:docPartObj>
      </w:sdtPr>
      <w:sdtContent>
        <w:tbl>
          <w:tblPr>
            <w:tblW w:w="10568" w:type="dxa"/>
            <w:tblLayout w:type="fixed"/>
            <w:tblCellMar>
              <w:top w:w="40" w:type="dxa"/>
              <w:left w:w="40" w:type="dxa"/>
              <w:bottom w:w="40" w:type="dxa"/>
              <w:right w:w="40" w:type="dxa"/>
            </w:tblCellMar>
            <w:tblLook w:val="04A0" w:firstRow="1" w:lastRow="0" w:firstColumn="1" w:lastColumn="0" w:noHBand="0" w:noVBand="1"/>
          </w:tblPr>
          <w:tblGrid>
            <w:gridCol w:w="5284"/>
            <w:gridCol w:w="5284"/>
          </w:tblGrid>
          <w:tr w:rsidR="004C76F3" w:rsidRPr="00FE279E" w14:paraId="38F0338E" w14:textId="77777777" w:rsidTr="00804650">
            <w:trPr>
              <w:trHeight w:hRule="exact" w:val="57"/>
            </w:trPr>
            <w:tc>
              <w:tcPr>
                <w:tcW w:w="5284" w:type="dxa"/>
                <w:vMerge w:val="restart"/>
                <w:shd w:val="clear" w:color="auto" w:fill="auto"/>
              </w:tcPr>
              <w:sdt>
                <w:sdtPr>
                  <w:alias w:val="Click to Change logo"/>
                  <w:tag w:val="Logo"/>
                  <w:id w:val="1927450666"/>
                  <w:placeholder>
                    <w:docPart w:val="E779DDBD66ED483E81966C97A611F5F7"/>
                  </w:placeholder>
                  <w:docPartList>
                    <w:docPartGallery w:val="Quick Parts"/>
                    <w:docPartCategory w:val="Logos"/>
                  </w:docPartList>
                </w:sdtPr>
                <w:sdtContent>
                  <w:p w14:paraId="1D308D2B" w14:textId="77777777" w:rsidR="004C76F3" w:rsidRDefault="00050748" w:rsidP="00C30709">
                    <w:pPr>
                      <w:pStyle w:val="Header"/>
                    </w:pPr>
                    <w:r w:rsidRPr="00BF704A">
                      <w:rPr>
                        <w:noProof/>
                        <w:lang w:eastAsia="en-AU"/>
                      </w:rPr>
                      <w:drawing>
                        <wp:anchor distT="0" distB="0" distL="114300" distR="114300" simplePos="0" relativeHeight="251658240" behindDoc="0" locked="1" layoutInCell="1" allowOverlap="0" wp14:anchorId="2C9722D9" wp14:editId="3D20ACAF">
                          <wp:simplePos x="0" y="0"/>
                          <wp:positionH relativeFrom="margin">
                            <wp:posOffset>-11430</wp:posOffset>
                          </wp:positionH>
                          <wp:positionV relativeFrom="margin">
                            <wp:posOffset>85090</wp:posOffset>
                          </wp:positionV>
                          <wp:extent cx="1968500" cy="66611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referRelativeResize="0">
                                    <a:picLocks noChangeAspect="1" noChangeArrowheads="1"/>
                                  </pic:cNvPicPr>
                                </pic:nvPicPr>
                                <pic:blipFill>
                                  <a:blip r:embed="rId11"/>
                                  <a:stretch>
                                    <a:fillRect/>
                                  </a:stretch>
                                </pic:blipFill>
                                <pic:spPr bwMode="auto">
                                  <a:xfrm>
                                    <a:off x="0" y="0"/>
                                    <a:ext cx="1968500" cy="666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120279B9" w14:textId="77777777" w:rsidR="004C76F3" w:rsidRPr="00FE279E" w:rsidRDefault="004C76F3" w:rsidP="00FB7BF0">
                <w:pPr>
                  <w:pStyle w:val="LTU-Cover-Subhead1"/>
                  <w:rPr>
                    <w:b w:val="0"/>
                    <w:caps/>
                    <w:noProof/>
                    <w:lang w:eastAsia="en-AU"/>
                  </w:rPr>
                </w:pPr>
              </w:p>
            </w:tc>
            <w:tc>
              <w:tcPr>
                <w:tcW w:w="5284" w:type="dxa"/>
                <w:shd w:val="clear" w:color="auto" w:fill="auto"/>
                <w:tcMar>
                  <w:right w:w="284" w:type="dxa"/>
                </w:tcMar>
              </w:tcPr>
              <w:p w14:paraId="04046DAD" w14:textId="77777777" w:rsidR="004C76F3" w:rsidRPr="00FE279E" w:rsidRDefault="004C76F3" w:rsidP="00FB7BF0">
                <w:pPr>
                  <w:pStyle w:val="LTU-Cover-Subhead1"/>
                  <w:rPr>
                    <w:b w:val="0"/>
                    <w:caps/>
                  </w:rPr>
                </w:pPr>
              </w:p>
            </w:tc>
          </w:tr>
          <w:tr w:rsidR="004C76F3" w:rsidRPr="00FE279E" w14:paraId="451C129C" w14:textId="77777777" w:rsidTr="00804650">
            <w:trPr>
              <w:trHeight w:hRule="exact" w:val="227"/>
            </w:trPr>
            <w:tc>
              <w:tcPr>
                <w:tcW w:w="5284" w:type="dxa"/>
                <w:vMerge/>
                <w:shd w:val="clear" w:color="auto" w:fill="auto"/>
                <w:vAlign w:val="center"/>
              </w:tcPr>
              <w:p w14:paraId="71F6A0C8" w14:textId="77777777" w:rsidR="004C76F3" w:rsidRPr="00FE279E" w:rsidRDefault="004C76F3" w:rsidP="00FB7BF0">
                <w:pPr>
                  <w:pStyle w:val="LTU-Cover-Subhead1"/>
                  <w:rPr>
                    <w:noProof/>
                    <w:lang w:eastAsia="en-AU"/>
                  </w:rPr>
                </w:pPr>
              </w:p>
            </w:tc>
            <w:tc>
              <w:tcPr>
                <w:tcW w:w="5284" w:type="dxa"/>
                <w:shd w:val="clear" w:color="auto" w:fill="EE3124" w:themeFill="accent1"/>
                <w:tcMar>
                  <w:right w:w="284" w:type="dxa"/>
                </w:tcMar>
                <w:vAlign w:val="center"/>
              </w:tcPr>
              <w:p w14:paraId="1D82FC77" w14:textId="77777777" w:rsidR="004C76F3" w:rsidRPr="00FE279E" w:rsidRDefault="004C76F3" w:rsidP="00FB7BF0">
                <w:pPr>
                  <w:pStyle w:val="LTU-Cover-Subhead1"/>
                  <w:rPr>
                    <w:color w:val="AB2328"/>
                  </w:rPr>
                </w:pPr>
              </w:p>
            </w:tc>
          </w:tr>
          <w:tr w:rsidR="004C76F3" w:rsidRPr="00FE279E" w14:paraId="1466BB32" w14:textId="77777777" w:rsidTr="00804650">
            <w:trPr>
              <w:trHeight w:hRule="exact" w:val="725"/>
            </w:trPr>
            <w:tc>
              <w:tcPr>
                <w:tcW w:w="5284" w:type="dxa"/>
                <w:vMerge/>
                <w:shd w:val="clear" w:color="auto" w:fill="auto"/>
                <w:vAlign w:val="bottom"/>
              </w:tcPr>
              <w:p w14:paraId="6102B90C" w14:textId="77777777" w:rsidR="004C76F3" w:rsidRPr="00FE279E" w:rsidRDefault="004C76F3" w:rsidP="00FB7BF0">
                <w:pPr>
                  <w:pStyle w:val="LTU-Cover-Subhead1"/>
                </w:pPr>
              </w:p>
            </w:tc>
            <w:tc>
              <w:tcPr>
                <w:tcW w:w="5284" w:type="dxa"/>
                <w:shd w:val="clear" w:color="auto" w:fill="auto"/>
                <w:tcMar>
                  <w:top w:w="85" w:type="dxa"/>
                  <w:right w:w="284" w:type="dxa"/>
                </w:tcMar>
              </w:tcPr>
              <w:p w14:paraId="4081DB0D" w14:textId="18B23FF4" w:rsidR="004C76F3" w:rsidRPr="00FE279E" w:rsidRDefault="00AF6270" w:rsidP="006E5BA4">
                <w:pPr>
                  <w:pStyle w:val="LTU-Cover-Subhead1"/>
                </w:pPr>
                <w:r>
                  <w:t>Ethics, Integrity and Biosafety</w:t>
                </w:r>
                <w:r w:rsidR="004C76F3" w:rsidRPr="00FE279E">
                  <w:t xml:space="preserve"> </w:t>
                </w:r>
              </w:p>
              <w:p w14:paraId="081E7B24" w14:textId="2AEFE24E" w:rsidR="004C76F3" w:rsidRPr="00FE279E" w:rsidRDefault="00AF6270" w:rsidP="006D2A7B">
                <w:pPr>
                  <w:pStyle w:val="LTU-Cover-Subhead2"/>
                </w:pPr>
                <w:r>
                  <w:t>Research Office</w:t>
                </w:r>
              </w:p>
            </w:tc>
          </w:tr>
        </w:tbl>
        <w:p w14:paraId="54C614A3" w14:textId="77777777" w:rsidR="00804650" w:rsidRDefault="00804650" w:rsidP="00804650">
          <w:pPr>
            <w:rPr>
              <w:b/>
            </w:rPr>
          </w:pPr>
        </w:p>
        <w:sdt>
          <w:sdtPr>
            <w:rPr>
              <w:rFonts w:eastAsia="Calibri" w:cs="Times New Roman"/>
              <w:b w:val="0"/>
              <w:color w:val="auto"/>
              <w:spacing w:val="0"/>
              <w:sz w:val="18"/>
              <w:szCs w:val="18"/>
              <w:lang w:bidi="ar-SA"/>
            </w:rPr>
            <w:id w:val="19827261"/>
            <w:docPartObj>
              <w:docPartGallery w:val="Cover Pages"/>
              <w:docPartUnique/>
            </w:docPartObj>
          </w:sdtPr>
          <w:sdtContent>
            <w:p w14:paraId="00134216" w14:textId="2C791446" w:rsidR="00804650" w:rsidRPr="00804650" w:rsidRDefault="00804650" w:rsidP="00804650">
              <w:pPr>
                <w:pStyle w:val="LTU-Sectionheading"/>
                <w:jc w:val="center"/>
              </w:pPr>
              <w:r w:rsidRPr="00804650">
                <w:t>D</w:t>
              </w:r>
              <w:r w:rsidR="00B90062">
                <w:t>epartment of Agriculture, Fisheries and Forestry (D</w:t>
              </w:r>
              <w:r w:rsidRPr="00804650">
                <w:t>AFF</w:t>
              </w:r>
              <w:r w:rsidR="00B90062">
                <w:t>)</w:t>
              </w:r>
              <w:r w:rsidR="00B86B9A">
                <w:t xml:space="preserve"> </w:t>
              </w:r>
              <w:r w:rsidRPr="00804650">
                <w:t>Approved Arrangement</w:t>
              </w:r>
              <w:r w:rsidR="004D4940">
                <w:t xml:space="preserve"> Facility</w:t>
              </w:r>
              <w:r w:rsidRPr="00804650">
                <w:t xml:space="preserve"> Audits</w:t>
              </w:r>
            </w:p>
            <w:p w14:paraId="70EB7FE5" w14:textId="71AD5C8C" w:rsidR="00FA21AA" w:rsidRPr="00FA21AA" w:rsidRDefault="00FA21AA" w:rsidP="00FA21AA">
              <w:pPr>
                <w:pStyle w:val="LTU-Body10pt"/>
                <w:rPr>
                  <w:i/>
                  <w:iCs/>
                </w:rPr>
              </w:pPr>
              <w:r>
                <w:rPr>
                  <w:i/>
                  <w:iCs/>
                </w:rPr>
                <w:t xml:space="preserve">From: </w:t>
              </w:r>
              <w:hyperlink r:id="rId12" w:history="1">
                <w:r w:rsidRPr="0039305D">
                  <w:rPr>
                    <w:rStyle w:val="Hyperlink"/>
                    <w:i/>
                    <w:iCs/>
                  </w:rPr>
                  <w:t>Approved Arrangements General Policies Version 7.3</w:t>
                </w:r>
              </w:hyperlink>
              <w:r w:rsidR="0039305D">
                <w:rPr>
                  <w:i/>
                  <w:iCs/>
                </w:rPr>
                <w:t>:</w:t>
              </w:r>
              <w:r w:rsidRPr="00FA21AA">
                <w:rPr>
                  <w:i/>
                  <w:iCs/>
                </w:rPr>
                <w:t xml:space="preserve"> Approved Arrangements Program Compliance and Enforcement Divisio</w:t>
              </w:r>
              <w:r>
                <w:rPr>
                  <w:i/>
                  <w:iCs/>
                </w:rPr>
                <w:t>n</w:t>
              </w:r>
            </w:p>
            <w:p w14:paraId="523A1DF1" w14:textId="60D1EFDB" w:rsidR="00804650" w:rsidRPr="00804650" w:rsidRDefault="00804650" w:rsidP="00804650">
              <w:pPr>
                <w:pStyle w:val="LTU-Subhead1"/>
              </w:pPr>
              <w:r>
                <w:t>Audit Types</w:t>
              </w:r>
            </w:p>
            <w:p w14:paraId="1A9B8D48" w14:textId="77777777" w:rsidR="00804650" w:rsidRPr="00804650" w:rsidRDefault="00804650" w:rsidP="00804650">
              <w:pPr>
                <w:rPr>
                  <w:lang w:val="en-GB"/>
                </w:rPr>
              </w:pPr>
              <w:r w:rsidRPr="00804650">
                <w:rPr>
                  <w:noProof/>
                  <w:lang w:val="en-GB"/>
                </w:rPr>
                <w:drawing>
                  <wp:inline distT="0" distB="0" distL="0" distR="0" wp14:anchorId="749332DC" wp14:editId="4E130786">
                    <wp:extent cx="6659880" cy="3925570"/>
                    <wp:effectExtent l="0" t="0" r="7620" b="0"/>
                    <wp:docPr id="680721777" name="Picture 1"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21777" name="Picture 1" descr="A screenshot of a form&#10;&#10;Description automatically generated"/>
                            <pic:cNvPicPr/>
                          </pic:nvPicPr>
                          <pic:blipFill>
                            <a:blip r:embed="rId13"/>
                            <a:stretch>
                              <a:fillRect/>
                            </a:stretch>
                          </pic:blipFill>
                          <pic:spPr>
                            <a:xfrm>
                              <a:off x="0" y="0"/>
                              <a:ext cx="6659880" cy="3925570"/>
                            </a:xfrm>
                            <a:prstGeom prst="rect">
                              <a:avLst/>
                            </a:prstGeom>
                          </pic:spPr>
                        </pic:pic>
                      </a:graphicData>
                    </a:graphic>
                  </wp:inline>
                </w:drawing>
              </w:r>
            </w:p>
            <w:p w14:paraId="5C87B7C1" w14:textId="77777777" w:rsidR="00804650" w:rsidRPr="00804650" w:rsidRDefault="00804650" w:rsidP="00804650">
              <w:pPr>
                <w:pStyle w:val="LTU-Subhead1"/>
              </w:pPr>
              <w:r w:rsidRPr="00804650">
                <w:t>AUDIT rates</w:t>
              </w:r>
            </w:p>
            <w:p w14:paraId="5DA15495" w14:textId="5862394D" w:rsidR="00804650" w:rsidRPr="00804650" w:rsidRDefault="00804650" w:rsidP="00804650">
              <w:pPr>
                <w:rPr>
                  <w:lang w:val="en-GB"/>
                </w:rPr>
              </w:pPr>
              <w:r w:rsidRPr="00804650">
                <w:rPr>
                  <w:lang w:val="en-GB"/>
                </w:rPr>
                <w:t>Biosecurity industry participants that are newly approved or demonstrate poor compliance are audited more frequently than those which have a demonstrated history of good compliance</w:t>
              </w:r>
              <w:r w:rsidR="00970D1A">
                <w:rPr>
                  <w:lang w:val="en-GB"/>
                </w:rPr>
                <w:t>.</w:t>
              </w:r>
            </w:p>
            <w:p w14:paraId="1136C06F" w14:textId="77777777" w:rsidR="00804650" w:rsidRPr="00804650" w:rsidRDefault="00804650" w:rsidP="00804650">
              <w:pPr>
                <w:rPr>
                  <w:b/>
                  <w:lang w:val="en-GB"/>
                </w:rPr>
              </w:pPr>
              <w:r w:rsidRPr="00804650">
                <w:rPr>
                  <w:b/>
                  <w:lang w:val="en-GB"/>
                </w:rPr>
                <w:t>Probationary Audit Rate</w:t>
              </w:r>
            </w:p>
            <w:p w14:paraId="7C810FCD" w14:textId="77777777" w:rsidR="00804650" w:rsidRPr="00804650" w:rsidRDefault="00804650" w:rsidP="00804650">
              <w:pPr>
                <w:rPr>
                  <w:lang w:val="en-GB"/>
                </w:rPr>
              </w:pPr>
              <w:r w:rsidRPr="00804650">
                <w:rPr>
                  <w:lang w:val="en-GB"/>
                </w:rPr>
                <w:t>Where an approved arrangement has had a variation approved for the biosecurity activities carried out, it may be subjected to the probationary audit rate if the new biosecurity activity is significantly different to the biosecurity activities already being carried out.</w:t>
              </w:r>
            </w:p>
            <w:p w14:paraId="7E48357D" w14:textId="77777777" w:rsidR="00804650" w:rsidRPr="00804650" w:rsidRDefault="00804650" w:rsidP="00000335">
              <w:pPr>
                <w:numPr>
                  <w:ilvl w:val="0"/>
                  <w:numId w:val="4"/>
                </w:numPr>
                <w:rPr>
                  <w:lang w:val="en-GB"/>
                </w:rPr>
              </w:pPr>
              <w:r w:rsidRPr="00804650">
                <w:rPr>
                  <w:lang w:val="en-GB"/>
                </w:rPr>
                <w:lastRenderedPageBreak/>
                <w:t xml:space="preserve">When subject to the probation rate, at least </w:t>
              </w:r>
              <w:r w:rsidRPr="00804650">
                <w:rPr>
                  <w:b/>
                  <w:bCs/>
                  <w:lang w:val="en-GB"/>
                </w:rPr>
                <w:t>two probation audits</w:t>
              </w:r>
              <w:r w:rsidRPr="00804650">
                <w:rPr>
                  <w:lang w:val="en-GB"/>
                </w:rPr>
                <w:t xml:space="preserve"> will be conducted on any business day </w:t>
              </w:r>
              <w:r w:rsidRPr="00804650">
                <w:rPr>
                  <w:b/>
                  <w:bCs/>
                  <w:lang w:val="en-GB"/>
                </w:rPr>
                <w:t>within the 180-day probation period</w:t>
              </w:r>
              <w:r w:rsidRPr="00804650">
                <w:rPr>
                  <w:lang w:val="en-GB"/>
                </w:rPr>
                <w:t>.</w:t>
              </w:r>
            </w:p>
            <w:p w14:paraId="3338ECBB" w14:textId="77777777" w:rsidR="00804650" w:rsidRPr="00804650" w:rsidRDefault="00804650" w:rsidP="00804650">
              <w:pPr>
                <w:rPr>
                  <w:b/>
                  <w:lang w:val="en-GB"/>
                </w:rPr>
              </w:pPr>
            </w:p>
            <w:p w14:paraId="29DE8033" w14:textId="77777777" w:rsidR="00804650" w:rsidRPr="00804650" w:rsidRDefault="00804650" w:rsidP="00804650">
              <w:pPr>
                <w:rPr>
                  <w:b/>
                  <w:lang w:val="en-GB"/>
                </w:rPr>
              </w:pPr>
              <w:r w:rsidRPr="00804650">
                <w:rPr>
                  <w:b/>
                  <w:lang w:val="en-GB"/>
                </w:rPr>
                <w:t>Low Audit Rate</w:t>
              </w:r>
            </w:p>
            <w:p w14:paraId="57E8FC31" w14:textId="77777777" w:rsidR="00804650" w:rsidRPr="00804650" w:rsidRDefault="00804650" w:rsidP="00804650">
              <w:r w:rsidRPr="00804650">
                <w:t xml:space="preserve">The low audit rate recognises and rewards the biosecurity industry participant’s good history of compliance with departmental requirements by reducing the regulatory intervention. It is the lowest level of regulatory intervention for biosecurity industry participants. </w:t>
              </w:r>
            </w:p>
            <w:p w14:paraId="201FD193" w14:textId="77777777" w:rsidR="00804650" w:rsidRPr="00804650" w:rsidRDefault="00804650" w:rsidP="00804650">
              <w:r w:rsidRPr="00804650">
                <w:t>If the biosecurity industry participant fails an audit or a critical noncompliance is identified whilst at the low audit rate, the biosecurity industry participant will be placed on the probation audit rate.</w:t>
              </w:r>
            </w:p>
            <w:p w14:paraId="7FB7ABD9" w14:textId="77777777" w:rsidR="00804650" w:rsidRPr="00804650" w:rsidRDefault="00804650" w:rsidP="00000335">
              <w:pPr>
                <w:numPr>
                  <w:ilvl w:val="0"/>
                  <w:numId w:val="4"/>
                </w:numPr>
              </w:pPr>
              <w:r w:rsidRPr="00804650">
                <w:t xml:space="preserve">When on the low audit rate, at </w:t>
              </w:r>
              <w:r w:rsidRPr="00804650">
                <w:rPr>
                  <w:b/>
                  <w:bCs/>
                </w:rPr>
                <w:t>least one regular audit</w:t>
              </w:r>
              <w:r w:rsidRPr="00804650">
                <w:t xml:space="preserve"> will be conducted on any business day </w:t>
              </w:r>
              <w:r w:rsidRPr="00804650">
                <w:rPr>
                  <w:b/>
                  <w:bCs/>
                </w:rPr>
                <w:t>within any 365-day period</w:t>
              </w:r>
              <w:r w:rsidRPr="00804650">
                <w:t>.</w:t>
              </w:r>
            </w:p>
            <w:p w14:paraId="44488D8E" w14:textId="77777777" w:rsidR="00804650" w:rsidRPr="00804650" w:rsidRDefault="00804650" w:rsidP="00804650">
              <w:r w:rsidRPr="00804650">
                <w:rPr>
                  <w:noProof/>
                </w:rPr>
                <w:drawing>
                  <wp:inline distT="0" distB="0" distL="0" distR="0" wp14:anchorId="4B148535" wp14:editId="6D4720D0">
                    <wp:extent cx="6659880" cy="3694430"/>
                    <wp:effectExtent l="0" t="0" r="7620" b="1270"/>
                    <wp:docPr id="1367566265" name="Picture 8"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66265" name="Picture 8" descr="A diagram of a process&#10;&#10;Description automatically generated"/>
                            <pic:cNvPicPr/>
                          </pic:nvPicPr>
                          <pic:blipFill>
                            <a:blip r:embed="rId14"/>
                            <a:stretch>
                              <a:fillRect/>
                            </a:stretch>
                          </pic:blipFill>
                          <pic:spPr>
                            <a:xfrm>
                              <a:off x="0" y="0"/>
                              <a:ext cx="6659880" cy="3694430"/>
                            </a:xfrm>
                            <a:prstGeom prst="rect">
                              <a:avLst/>
                            </a:prstGeom>
                          </pic:spPr>
                        </pic:pic>
                      </a:graphicData>
                    </a:graphic>
                  </wp:inline>
                </w:drawing>
              </w:r>
            </w:p>
            <w:p w14:paraId="085B2A8D" w14:textId="77777777" w:rsidR="007868C7" w:rsidRDefault="007868C7" w:rsidP="00804650">
              <w:pPr>
                <w:pStyle w:val="LTU-Subhead1"/>
              </w:pPr>
            </w:p>
            <w:p w14:paraId="23383B22" w14:textId="77777777" w:rsidR="007358D9" w:rsidRDefault="007358D9" w:rsidP="00804650">
              <w:pPr>
                <w:pStyle w:val="LTU-Subhead1"/>
              </w:pPr>
            </w:p>
            <w:p w14:paraId="45779D4F" w14:textId="77777777" w:rsidR="007358D9" w:rsidRDefault="007358D9" w:rsidP="00804650">
              <w:pPr>
                <w:pStyle w:val="LTU-Subhead1"/>
              </w:pPr>
            </w:p>
            <w:p w14:paraId="17609396" w14:textId="77777777" w:rsidR="007358D9" w:rsidRDefault="007358D9" w:rsidP="00804650">
              <w:pPr>
                <w:pStyle w:val="LTU-Subhead1"/>
              </w:pPr>
            </w:p>
            <w:p w14:paraId="07321B0A" w14:textId="77777777" w:rsidR="007358D9" w:rsidRDefault="007358D9" w:rsidP="00804650">
              <w:pPr>
                <w:pStyle w:val="LTU-Subhead1"/>
              </w:pPr>
            </w:p>
            <w:p w14:paraId="56DA9DC5" w14:textId="77777777" w:rsidR="007358D9" w:rsidRDefault="007358D9" w:rsidP="00804650">
              <w:pPr>
                <w:pStyle w:val="LTU-Subhead1"/>
              </w:pPr>
            </w:p>
            <w:p w14:paraId="0028D870" w14:textId="77777777" w:rsidR="007358D9" w:rsidRDefault="007358D9" w:rsidP="00804650">
              <w:pPr>
                <w:pStyle w:val="LTU-Subhead1"/>
              </w:pPr>
            </w:p>
            <w:p w14:paraId="4A59CB14" w14:textId="3A03EF12" w:rsidR="00804650" w:rsidRPr="00804650" w:rsidRDefault="00804650" w:rsidP="00804650">
              <w:pPr>
                <w:pStyle w:val="LTU-Subhead1"/>
              </w:pPr>
              <w:r>
                <w:lastRenderedPageBreak/>
                <w:t>N</w:t>
              </w:r>
              <w:r w:rsidRPr="00804650">
                <w:t>oncompliance classification</w:t>
              </w:r>
              <w:r>
                <w:t>s</w:t>
              </w:r>
            </w:p>
            <w:p w14:paraId="71D08A51" w14:textId="77777777" w:rsidR="00804650" w:rsidRPr="00804650" w:rsidRDefault="00804650" w:rsidP="00804650">
              <w:pPr>
                <w:rPr>
                  <w:lang w:val="en-GB"/>
                </w:rPr>
              </w:pPr>
            </w:p>
            <w:p w14:paraId="68572D46" w14:textId="77777777" w:rsidR="00804650" w:rsidRPr="00804650" w:rsidRDefault="00804650" w:rsidP="00804650">
              <w:r w:rsidRPr="00804650">
                <w:t xml:space="preserve">One or more critical instances of noncompliance will result in a: </w:t>
              </w:r>
            </w:p>
            <w:p w14:paraId="7370CD57" w14:textId="77777777" w:rsidR="00804650" w:rsidRPr="00804650" w:rsidRDefault="00804650" w:rsidP="00000335">
              <w:pPr>
                <w:numPr>
                  <w:ilvl w:val="0"/>
                  <w:numId w:val="4"/>
                </w:numPr>
              </w:pPr>
              <w:r w:rsidRPr="00804650">
                <w:t xml:space="preserve">failed audit (if detected at audit), and </w:t>
              </w:r>
            </w:p>
            <w:p w14:paraId="4982668F" w14:textId="77777777" w:rsidR="00804650" w:rsidRPr="00804650" w:rsidRDefault="00804650" w:rsidP="00000335">
              <w:pPr>
                <w:numPr>
                  <w:ilvl w:val="0"/>
                  <w:numId w:val="4"/>
                </w:numPr>
              </w:pPr>
              <w:r w:rsidRPr="00804650">
                <w:t>probation audit rate.</w:t>
              </w:r>
            </w:p>
            <w:p w14:paraId="2AA561C7" w14:textId="77777777" w:rsidR="00804650" w:rsidRPr="00804650" w:rsidRDefault="00804650" w:rsidP="00804650">
              <w:pPr>
                <w:rPr>
                  <w:b/>
                  <w:bCs/>
                  <w:lang w:val="en-GB"/>
                </w:rPr>
              </w:pPr>
            </w:p>
            <w:p w14:paraId="25A4E35D" w14:textId="77777777" w:rsidR="00804650" w:rsidRPr="00804650" w:rsidRDefault="00804650" w:rsidP="00804650">
              <w:pPr>
                <w:rPr>
                  <w:b/>
                  <w:bCs/>
                  <w:lang w:val="en-GB"/>
                </w:rPr>
              </w:pPr>
              <w:r w:rsidRPr="00804650">
                <w:rPr>
                  <w:b/>
                  <w:bCs/>
                  <w:noProof/>
                  <w:lang w:val="en-GB"/>
                </w:rPr>
                <w:drawing>
                  <wp:inline distT="0" distB="0" distL="0" distR="0" wp14:anchorId="5CC2AE3E" wp14:editId="33A362E8">
                    <wp:extent cx="6611273" cy="2743583"/>
                    <wp:effectExtent l="0" t="0" r="0" b="0"/>
                    <wp:docPr id="417078907" name="Picture 4" descr="A black and white documen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8907" name="Picture 4" descr="A black and white document with black text&#10;&#10;Description automatically generated"/>
                            <pic:cNvPicPr/>
                          </pic:nvPicPr>
                          <pic:blipFill>
                            <a:blip r:embed="rId15"/>
                            <a:stretch>
                              <a:fillRect/>
                            </a:stretch>
                          </pic:blipFill>
                          <pic:spPr>
                            <a:xfrm>
                              <a:off x="0" y="0"/>
                              <a:ext cx="6611273" cy="2743583"/>
                            </a:xfrm>
                            <a:prstGeom prst="rect">
                              <a:avLst/>
                            </a:prstGeom>
                          </pic:spPr>
                        </pic:pic>
                      </a:graphicData>
                    </a:graphic>
                  </wp:inline>
                </w:drawing>
              </w:r>
            </w:p>
            <w:p w14:paraId="41B338FB" w14:textId="77777777" w:rsidR="00804650" w:rsidRPr="00804650" w:rsidRDefault="00804650" w:rsidP="00804650">
              <w:pPr>
                <w:rPr>
                  <w:b/>
                  <w:bCs/>
                  <w:lang w:val="en-GB"/>
                </w:rPr>
              </w:pPr>
              <w:r w:rsidRPr="00804650">
                <w:rPr>
                  <w:b/>
                  <w:bCs/>
                  <w:noProof/>
                  <w:lang w:val="en-GB"/>
                </w:rPr>
                <w:drawing>
                  <wp:inline distT="0" distB="0" distL="0" distR="0" wp14:anchorId="1E1624B7" wp14:editId="528B506E">
                    <wp:extent cx="6659880" cy="2383790"/>
                    <wp:effectExtent l="0" t="0" r="7620" b="0"/>
                    <wp:docPr id="1417504930" name="Picture 5"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04930" name="Picture 5" descr="A close-up of a document&#10;&#10;Description automatically generated"/>
                            <pic:cNvPicPr/>
                          </pic:nvPicPr>
                          <pic:blipFill>
                            <a:blip r:embed="rId16"/>
                            <a:stretch>
                              <a:fillRect/>
                            </a:stretch>
                          </pic:blipFill>
                          <pic:spPr>
                            <a:xfrm>
                              <a:off x="0" y="0"/>
                              <a:ext cx="6659880" cy="2383790"/>
                            </a:xfrm>
                            <a:prstGeom prst="rect">
                              <a:avLst/>
                            </a:prstGeom>
                          </pic:spPr>
                        </pic:pic>
                      </a:graphicData>
                    </a:graphic>
                  </wp:inline>
                </w:drawing>
              </w:r>
            </w:p>
            <w:p w14:paraId="299A39A7" w14:textId="08A3C545" w:rsidR="00804650" w:rsidRPr="00804650" w:rsidRDefault="00804650" w:rsidP="00804650">
              <w:pPr>
                <w:rPr>
                  <w:b/>
                  <w:bCs/>
                  <w:lang w:val="en-GB"/>
                </w:rPr>
              </w:pPr>
              <w:r w:rsidRPr="00804650">
                <w:rPr>
                  <w:b/>
                  <w:bCs/>
                  <w:noProof/>
                  <w:lang w:val="en-GB"/>
                </w:rPr>
                <w:lastRenderedPageBreak/>
                <w:drawing>
                  <wp:inline distT="0" distB="0" distL="0" distR="0" wp14:anchorId="45995E88" wp14:editId="27CC67B1">
                    <wp:extent cx="6659880" cy="3183255"/>
                    <wp:effectExtent l="0" t="0" r="7620" b="0"/>
                    <wp:docPr id="1507903600" name="Picture 6" descr="A table with a number of different fo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03600" name="Picture 6" descr="A table with a number of different forms&#10;&#10;Description automatically generated with medium confidence"/>
                            <pic:cNvPicPr/>
                          </pic:nvPicPr>
                          <pic:blipFill>
                            <a:blip r:embed="rId17"/>
                            <a:stretch>
                              <a:fillRect/>
                            </a:stretch>
                          </pic:blipFill>
                          <pic:spPr>
                            <a:xfrm>
                              <a:off x="0" y="0"/>
                              <a:ext cx="6659880" cy="3183255"/>
                            </a:xfrm>
                            <a:prstGeom prst="rect">
                              <a:avLst/>
                            </a:prstGeom>
                          </pic:spPr>
                        </pic:pic>
                      </a:graphicData>
                    </a:graphic>
                  </wp:inline>
                </w:drawing>
              </w:r>
            </w:p>
            <w:p w14:paraId="1CA28A0C" w14:textId="12B13A5B" w:rsidR="00804650" w:rsidRPr="00804650" w:rsidRDefault="00804650" w:rsidP="00804650">
              <w:pPr>
                <w:pStyle w:val="LTU-Subhead1"/>
                <w:sectPr w:rsidR="00804650" w:rsidRPr="00804650" w:rsidSect="00072FEB">
                  <w:headerReference w:type="even" r:id="rId18"/>
                  <w:footerReference w:type="even" r:id="rId19"/>
                  <w:footerReference w:type="default" r:id="rId20"/>
                  <w:footerReference w:type="first" r:id="rId21"/>
                  <w:type w:val="continuous"/>
                  <w:pgSz w:w="11906" w:h="16838" w:code="9"/>
                  <w:pgMar w:top="601" w:right="709" w:bottom="284" w:left="709" w:header="284" w:footer="599" w:gutter="0"/>
                  <w:pgNumType w:start="1"/>
                  <w:cols w:space="708"/>
                  <w:titlePg/>
                  <w:docGrid w:linePitch="360"/>
                </w:sectPr>
              </w:pPr>
              <w:r w:rsidRPr="00804650">
                <w:t xml:space="preserve">audit process </w:t>
              </w:r>
            </w:p>
            <w:p w14:paraId="2296A1B0" w14:textId="77777777" w:rsidR="00804650" w:rsidRPr="00804650" w:rsidRDefault="00804650" w:rsidP="00804650">
              <w:pPr>
                <w:rPr>
                  <w:b/>
                  <w:lang w:val="en-GB"/>
                </w:rPr>
              </w:pPr>
              <w:r w:rsidRPr="00804650">
                <w:rPr>
                  <w:b/>
                  <w:lang w:val="en-GB"/>
                </w:rPr>
                <w:t>Fees</w:t>
              </w:r>
            </w:p>
            <w:p w14:paraId="07C5A0AD" w14:textId="77777777" w:rsidR="00804650" w:rsidRPr="00804650" w:rsidRDefault="00804650" w:rsidP="00000335">
              <w:pPr>
                <w:numPr>
                  <w:ilvl w:val="0"/>
                  <w:numId w:val="5"/>
                </w:numPr>
                <w:rPr>
                  <w:lang w:val="en-GB"/>
                </w:rPr>
              </w:pPr>
              <w:r w:rsidRPr="00804650">
                <w:rPr>
                  <w:lang w:val="en-GB"/>
                </w:rPr>
                <w:t>On site: $62/15min</w:t>
              </w:r>
            </w:p>
            <w:p w14:paraId="43B1C81E" w14:textId="77777777" w:rsidR="00804650" w:rsidRPr="00804650" w:rsidRDefault="00804650" w:rsidP="00000335">
              <w:pPr>
                <w:numPr>
                  <w:ilvl w:val="0"/>
                  <w:numId w:val="5"/>
                </w:numPr>
                <w:rPr>
                  <w:lang w:val="en-GB"/>
                </w:rPr>
              </w:pPr>
              <w:r w:rsidRPr="00804650">
                <w:rPr>
                  <w:lang w:val="en-GB"/>
                </w:rPr>
                <w:t>Off site: $37/15min</w:t>
              </w:r>
            </w:p>
            <w:p w14:paraId="20E9D9AC" w14:textId="15C46D86" w:rsidR="00804650" w:rsidRPr="00804650" w:rsidRDefault="00804650" w:rsidP="00804650">
              <w:pPr>
                <w:rPr>
                  <w:b/>
                  <w:lang w:val="en-GB"/>
                </w:rPr>
              </w:pPr>
              <w:r w:rsidRPr="00804650">
                <w:rPr>
                  <w:b/>
                  <w:lang w:val="en-GB"/>
                </w:rPr>
                <w:t>Audit Report</w:t>
              </w:r>
              <w:r w:rsidR="006D2D14">
                <w:rPr>
                  <w:b/>
                  <w:lang w:val="en-GB"/>
                </w:rPr>
                <w:t xml:space="preserve"> </w:t>
              </w:r>
              <w:r w:rsidRPr="00804650">
                <w:rPr>
                  <w:b/>
                  <w:lang w:val="en-GB"/>
                </w:rPr>
                <w:t>Actions</w:t>
              </w:r>
            </w:p>
            <w:p w14:paraId="46506A4F" w14:textId="20BE1BBB" w:rsidR="00804650" w:rsidRPr="00804650" w:rsidRDefault="006D2D14" w:rsidP="00000335">
              <w:pPr>
                <w:numPr>
                  <w:ilvl w:val="0"/>
                  <w:numId w:val="6"/>
                </w:numPr>
                <w:rPr>
                  <w:lang w:val="en-GB"/>
                </w:rPr>
              </w:pPr>
              <w:r>
                <w:rPr>
                  <w:lang w:val="en-GB"/>
                </w:rPr>
                <w:t>You will h</w:t>
              </w:r>
              <w:r w:rsidR="00804650" w:rsidRPr="00804650">
                <w:rPr>
                  <w:lang w:val="en-GB"/>
                </w:rPr>
                <w:t xml:space="preserve">ave 2 business days from </w:t>
              </w:r>
              <w:r>
                <w:rPr>
                  <w:lang w:val="en-GB"/>
                </w:rPr>
                <w:t xml:space="preserve">the </w:t>
              </w:r>
              <w:r w:rsidR="00804650" w:rsidRPr="00804650">
                <w:rPr>
                  <w:lang w:val="en-GB"/>
                </w:rPr>
                <w:t>date of the audit to provide any documents requested at the audit</w:t>
              </w:r>
            </w:p>
            <w:p w14:paraId="160B35D7" w14:textId="77777777" w:rsidR="00804650" w:rsidRPr="00804650" w:rsidRDefault="00804650" w:rsidP="00000335">
              <w:pPr>
                <w:numPr>
                  <w:ilvl w:val="0"/>
                  <w:numId w:val="6"/>
                </w:numPr>
                <w:rPr>
                  <w:lang w:val="en-GB"/>
                </w:rPr>
              </w:pPr>
              <w:r w:rsidRPr="00804650">
                <w:rPr>
                  <w:lang w:val="en-GB"/>
                </w:rPr>
                <w:t>Critical non-compliance</w:t>
              </w:r>
            </w:p>
            <w:p w14:paraId="471D241D" w14:textId="77777777" w:rsidR="00804650" w:rsidRPr="00804650" w:rsidRDefault="00804650" w:rsidP="00000335">
              <w:pPr>
                <w:numPr>
                  <w:ilvl w:val="1"/>
                  <w:numId w:val="6"/>
                </w:numPr>
                <w:rPr>
                  <w:lang w:val="en-GB"/>
                </w:rPr>
              </w:pPr>
              <w:r w:rsidRPr="00804650">
                <w:rPr>
                  <w:lang w:val="en-GB"/>
                </w:rPr>
                <w:t>5 business days to rectify</w:t>
              </w:r>
            </w:p>
            <w:p w14:paraId="43FF506A" w14:textId="77777777" w:rsidR="00804650" w:rsidRPr="00804650" w:rsidRDefault="00804650" w:rsidP="00000335">
              <w:pPr>
                <w:numPr>
                  <w:ilvl w:val="0"/>
                  <w:numId w:val="6"/>
                </w:numPr>
                <w:rPr>
                  <w:lang w:val="en-GB"/>
                </w:rPr>
              </w:pPr>
              <w:r w:rsidRPr="00804650">
                <w:rPr>
                  <w:lang w:val="en-GB"/>
                </w:rPr>
                <w:t>Major non-compliance</w:t>
              </w:r>
            </w:p>
            <w:p w14:paraId="34BCD138" w14:textId="77777777" w:rsidR="00804650" w:rsidRPr="00804650" w:rsidRDefault="00804650" w:rsidP="00000335">
              <w:pPr>
                <w:numPr>
                  <w:ilvl w:val="1"/>
                  <w:numId w:val="6"/>
                </w:numPr>
                <w:rPr>
                  <w:lang w:val="en-GB"/>
                </w:rPr>
              </w:pPr>
              <w:r w:rsidRPr="00804650">
                <w:rPr>
                  <w:lang w:val="en-GB"/>
                </w:rPr>
                <w:t>10 business days to rectify</w:t>
              </w:r>
            </w:p>
            <w:p w14:paraId="4AB31B99" w14:textId="77777777" w:rsidR="00804650" w:rsidRPr="00804650" w:rsidRDefault="00804650" w:rsidP="00000335">
              <w:pPr>
                <w:numPr>
                  <w:ilvl w:val="0"/>
                  <w:numId w:val="6"/>
                </w:numPr>
                <w:rPr>
                  <w:lang w:val="en-GB"/>
                </w:rPr>
              </w:pPr>
              <w:r w:rsidRPr="00804650">
                <w:rPr>
                  <w:lang w:val="en-GB"/>
                </w:rPr>
                <w:t>Minor non-compliance</w:t>
              </w:r>
            </w:p>
            <w:p w14:paraId="543696A5" w14:textId="77777777" w:rsidR="00804650" w:rsidRPr="00804650" w:rsidRDefault="00804650" w:rsidP="00000335">
              <w:pPr>
                <w:numPr>
                  <w:ilvl w:val="1"/>
                  <w:numId w:val="6"/>
                </w:numPr>
                <w:rPr>
                  <w:lang w:val="en-GB"/>
                </w:rPr>
              </w:pPr>
              <w:r w:rsidRPr="00804650">
                <w:rPr>
                  <w:lang w:val="en-GB"/>
                </w:rPr>
                <w:t xml:space="preserve">28 business days to rectify </w:t>
              </w:r>
            </w:p>
            <w:p w14:paraId="4D3E1E85" w14:textId="77777777" w:rsidR="00804650" w:rsidRPr="00804650" w:rsidRDefault="00804650" w:rsidP="00804650">
              <w:pPr>
                <w:rPr>
                  <w:lang w:val="en-GB"/>
                </w:rPr>
              </w:pPr>
              <w:r w:rsidRPr="00804650">
                <w:rPr>
                  <w:lang w:val="en-GB"/>
                </w:rPr>
                <w:t xml:space="preserve">Notice of rectification of the non-compliance should be sent directly to the auditor via the biosafety team (not the general </w:t>
              </w:r>
              <w:proofErr w:type="spellStart"/>
              <w:proofErr w:type="gramStart"/>
              <w:r w:rsidRPr="00804650">
                <w:rPr>
                  <w:lang w:val="en-GB"/>
                </w:rPr>
                <w:t>aa.canberra</w:t>
              </w:r>
              <w:proofErr w:type="spellEnd"/>
              <w:proofErr w:type="gramEnd"/>
              <w:r w:rsidRPr="00804650">
                <w:rPr>
                  <w:lang w:val="en-GB"/>
                </w:rPr>
                <w:t xml:space="preserve"> email). </w:t>
              </w:r>
            </w:p>
            <w:p w14:paraId="0ECD16FB" w14:textId="0F2A014F" w:rsidR="00804650" w:rsidRDefault="00804650" w:rsidP="00804650">
              <w:pPr>
                <w:rPr>
                  <w:b/>
                  <w:lang w:val="en-GB"/>
                </w:rPr>
              </w:pPr>
              <w:r w:rsidRPr="00804650">
                <w:rPr>
                  <w:b/>
                  <w:lang w:val="en-GB"/>
                </w:rPr>
                <w:t>Key Arrangement Outcomes (KAO)</w:t>
              </w:r>
            </w:p>
            <w:p w14:paraId="5FC6EA03" w14:textId="0C6AD011" w:rsidR="00031677" w:rsidRPr="00031677" w:rsidRDefault="00031677" w:rsidP="00804650">
              <w:pPr>
                <w:rPr>
                  <w:bCs/>
                  <w:i/>
                  <w:iCs/>
                  <w:lang w:val="en-GB"/>
                </w:rPr>
              </w:pPr>
              <w:r w:rsidRPr="00031677">
                <w:rPr>
                  <w:bCs/>
                  <w:i/>
                  <w:iCs/>
                  <w:lang w:val="en-GB"/>
                </w:rPr>
                <w:t xml:space="preserve">Key arrangement outcomes are high level groupings of conditions.  Each class condition for an approved arrangement is assigned a key arrangement outcome.  </w:t>
              </w:r>
            </w:p>
            <w:p w14:paraId="6CF74FB5" w14:textId="77777777" w:rsidR="00804650" w:rsidRPr="00804650" w:rsidRDefault="00804650" w:rsidP="00804650">
              <w:pPr>
                <w:rPr>
                  <w:lang w:val="en-GB"/>
                </w:rPr>
              </w:pPr>
              <w:r w:rsidRPr="00804650">
                <w:rPr>
                  <w:b/>
                  <w:bCs/>
                  <w:lang w:val="en-GB"/>
                </w:rPr>
                <w:t>Containment:</w:t>
              </w:r>
              <w:r w:rsidRPr="00804650">
                <w:rPr>
                  <w:lang w:val="en-GB"/>
                </w:rPr>
                <w:t xml:space="preserve"> Goods subject to biosecurity control are contained in a way that prevents them, or any biosecurity risk material escaping into the environment. </w:t>
              </w:r>
            </w:p>
            <w:p w14:paraId="66B9B941" w14:textId="77777777" w:rsidR="00804650" w:rsidRPr="00804650" w:rsidRDefault="00804650" w:rsidP="00804650">
              <w:pPr>
                <w:rPr>
                  <w:lang w:val="en-GB"/>
                </w:rPr>
              </w:pPr>
              <w:r w:rsidRPr="00804650">
                <w:rPr>
                  <w:b/>
                  <w:bCs/>
                  <w:lang w:val="en-GB"/>
                </w:rPr>
                <w:t>Isolation:</w:t>
              </w:r>
              <w:r w:rsidRPr="00804650">
                <w:rPr>
                  <w:lang w:val="en-GB"/>
                </w:rPr>
                <w:t xml:space="preserve"> Goods subject to biosecurity control are isolated from other goods in a manner that prevents cross-contamination or cross-infestation.</w:t>
              </w:r>
            </w:p>
            <w:p w14:paraId="7E04DF08" w14:textId="77777777" w:rsidR="00804650" w:rsidRPr="00804650" w:rsidRDefault="00804650" w:rsidP="00804650">
              <w:pPr>
                <w:rPr>
                  <w:lang w:val="en-GB"/>
                </w:rPr>
              </w:pPr>
              <w:r w:rsidRPr="00804650">
                <w:rPr>
                  <w:b/>
                  <w:bCs/>
                  <w:lang w:val="en-GB"/>
                </w:rPr>
                <w:t>Security:</w:t>
              </w:r>
              <w:r w:rsidRPr="00804650">
                <w:rPr>
                  <w:lang w:val="en-GB"/>
                </w:rPr>
                <w:t xml:space="preserve"> Controls are in place that prevent unauthorised access to goods subject to biosecurity control. </w:t>
              </w:r>
            </w:p>
            <w:p w14:paraId="1BED2FBE" w14:textId="77777777" w:rsidR="00804650" w:rsidRPr="00804650" w:rsidRDefault="00804650" w:rsidP="00804650">
              <w:pPr>
                <w:rPr>
                  <w:lang w:val="en-GB"/>
                </w:rPr>
              </w:pPr>
              <w:r w:rsidRPr="00804650">
                <w:rPr>
                  <w:b/>
                  <w:bCs/>
                  <w:lang w:val="en-GB"/>
                </w:rPr>
                <w:t>Identification:</w:t>
              </w:r>
              <w:r w:rsidRPr="00804650">
                <w:rPr>
                  <w:lang w:val="en-GB"/>
                </w:rPr>
                <w:t xml:space="preserve"> Goods subject to biosecurity control and areas in which biosecurity activities are carried out must be visually identifiable as such. </w:t>
              </w:r>
            </w:p>
            <w:p w14:paraId="754D4CFC" w14:textId="77777777" w:rsidR="00804650" w:rsidRPr="00804650" w:rsidRDefault="00804650" w:rsidP="00804650">
              <w:pPr>
                <w:rPr>
                  <w:lang w:val="en-GB"/>
                </w:rPr>
              </w:pPr>
              <w:r w:rsidRPr="00804650">
                <w:rPr>
                  <w:b/>
                  <w:bCs/>
                  <w:lang w:val="en-GB"/>
                </w:rPr>
                <w:lastRenderedPageBreak/>
                <w:t>Traceability:</w:t>
              </w:r>
              <w:r w:rsidRPr="00804650">
                <w:rPr>
                  <w:lang w:val="en-GB"/>
                </w:rPr>
                <w:t xml:space="preserve"> Goods that are or were, subject to biosecurity control, are linked to records of the origin and movement of the goods and the biosecurity activities carried out in relation to the goods. </w:t>
              </w:r>
            </w:p>
            <w:p w14:paraId="318F4BE5" w14:textId="77777777" w:rsidR="00804650" w:rsidRPr="00804650" w:rsidRDefault="00804650" w:rsidP="00804650">
              <w:pPr>
                <w:rPr>
                  <w:lang w:val="en-GB"/>
                </w:rPr>
              </w:pPr>
              <w:r w:rsidRPr="00804650">
                <w:rPr>
                  <w:b/>
                  <w:bCs/>
                  <w:lang w:val="en-GB"/>
                </w:rPr>
                <w:t>Hygiene:</w:t>
              </w:r>
              <w:r w:rsidRPr="00804650">
                <w:rPr>
                  <w:lang w:val="en-GB"/>
                </w:rPr>
                <w:t xml:space="preserve"> Approved arrangement sites are maintained in a state that minimises opportunity for, and susceptibility to pest, weed and disease establishment and/or infestation. </w:t>
              </w:r>
            </w:p>
            <w:p w14:paraId="615F5CD7" w14:textId="77777777" w:rsidR="00804650" w:rsidRPr="00804650" w:rsidRDefault="00804650" w:rsidP="00804650">
              <w:pPr>
                <w:rPr>
                  <w:lang w:val="en-GB"/>
                </w:rPr>
              </w:pPr>
              <w:r w:rsidRPr="00804650">
                <w:rPr>
                  <w:b/>
                  <w:bCs/>
                  <w:lang w:val="en-GB"/>
                </w:rPr>
                <w:t>Movement:</w:t>
              </w:r>
              <w:r w:rsidRPr="00804650">
                <w:rPr>
                  <w:lang w:val="en-GB"/>
                </w:rPr>
                <w:t xml:space="preserve"> Goods subject to biosecurity control only move beyond the site in accordance with departmental conditions and any required departmental authorisation. </w:t>
              </w:r>
            </w:p>
            <w:p w14:paraId="22799D57" w14:textId="77777777" w:rsidR="00804650" w:rsidRPr="00804650" w:rsidRDefault="00804650" w:rsidP="00804650">
              <w:pPr>
                <w:rPr>
                  <w:lang w:val="en-GB"/>
                </w:rPr>
              </w:pPr>
              <w:r w:rsidRPr="00804650">
                <w:rPr>
                  <w:b/>
                  <w:bCs/>
                  <w:lang w:val="en-GB"/>
                </w:rPr>
                <w:t>Release:</w:t>
              </w:r>
              <w:r w:rsidRPr="00804650">
                <w:rPr>
                  <w:lang w:val="en-GB"/>
                </w:rPr>
                <w:t xml:space="preserve"> Goods and their derivatives subject to biosecurity control are dealt with as such until they are formally released from biosecurity control, or they are exported or destroyed. </w:t>
              </w:r>
            </w:p>
            <w:p w14:paraId="2E95E866" w14:textId="77777777" w:rsidR="00804650" w:rsidRPr="00804650" w:rsidRDefault="00804650" w:rsidP="00804650">
              <w:pPr>
                <w:rPr>
                  <w:lang w:val="en-GB"/>
                </w:rPr>
              </w:pPr>
              <w:r w:rsidRPr="00804650">
                <w:rPr>
                  <w:b/>
                  <w:bCs/>
                  <w:lang w:val="en-GB"/>
                </w:rPr>
                <w:t>Awareness:</w:t>
              </w:r>
              <w:r w:rsidRPr="00804650">
                <w:rPr>
                  <w:lang w:val="en-GB"/>
                </w:rPr>
                <w:t xml:space="preserve"> People performing biosecurity activities involving goods subject to biosecurity control have the knowledge and capability to carry out those activities in accordance with the conditions of the approved arrangement. </w:t>
              </w:r>
            </w:p>
            <w:p w14:paraId="48016A12" w14:textId="77777777" w:rsidR="00804650" w:rsidRPr="00804650" w:rsidRDefault="00804650" w:rsidP="00804650">
              <w:pPr>
                <w:rPr>
                  <w:lang w:val="en-GB"/>
                </w:rPr>
              </w:pPr>
              <w:r w:rsidRPr="00804650">
                <w:rPr>
                  <w:b/>
                  <w:bCs/>
                  <w:lang w:val="en-GB"/>
                </w:rPr>
                <w:t xml:space="preserve">Inspection: </w:t>
              </w:r>
              <w:r w:rsidRPr="00804650">
                <w:rPr>
                  <w:lang w:val="en-GB"/>
                </w:rPr>
                <w:t xml:space="preserve">The site has the equipment, facilities and processes that enable inspection of goods subject to biosecurity control. </w:t>
              </w:r>
            </w:p>
            <w:p w14:paraId="794F0648" w14:textId="77777777" w:rsidR="00804650" w:rsidRPr="00804650" w:rsidRDefault="00804650" w:rsidP="00804650">
              <w:pPr>
                <w:rPr>
                  <w:lang w:val="en-GB"/>
                </w:rPr>
              </w:pPr>
              <w:r w:rsidRPr="00804650">
                <w:rPr>
                  <w:b/>
                  <w:bCs/>
                  <w:lang w:val="en-GB"/>
                </w:rPr>
                <w:t>Treatment:</w:t>
              </w:r>
              <w:r w:rsidRPr="00804650">
                <w:rPr>
                  <w:lang w:val="en-GB"/>
                </w:rPr>
                <w:t xml:space="preserve"> The biosecurity industry participant has the processes and/or equipment and facilities to perform treatments of goods subject to biosecurity control in accordance with the conditions of the approved arrangement. </w:t>
              </w:r>
            </w:p>
            <w:p w14:paraId="67B0FEE0" w14:textId="77777777" w:rsidR="00804650" w:rsidRPr="00804650" w:rsidRDefault="00804650" w:rsidP="00804650">
              <w:pPr>
                <w:rPr>
                  <w:lang w:val="en-GB"/>
                </w:rPr>
              </w:pPr>
              <w:r w:rsidRPr="00804650">
                <w:rPr>
                  <w:b/>
                  <w:bCs/>
                  <w:lang w:val="en-GB"/>
                </w:rPr>
                <w:t>Arrangement compliance:</w:t>
              </w:r>
              <w:r w:rsidRPr="00804650">
                <w:rPr>
                  <w:lang w:val="en-GB"/>
                </w:rPr>
                <w:t xml:space="preserve"> The biosecurity industry participant is required to carry out biosecurity activities in accordance with the approved arrangement. </w:t>
              </w:r>
            </w:p>
            <w:p w14:paraId="0C2EC7FF" w14:textId="77777777" w:rsidR="00804650" w:rsidRPr="00804650" w:rsidRDefault="00804650" w:rsidP="00804650">
              <w:pPr>
                <w:rPr>
                  <w:lang w:val="en-GB"/>
                </w:rPr>
              </w:pPr>
              <w:r w:rsidRPr="00804650">
                <w:rPr>
                  <w:b/>
                  <w:bCs/>
                  <w:lang w:val="en-GB"/>
                </w:rPr>
                <w:t>Notification:</w:t>
              </w:r>
              <w:r w:rsidRPr="00804650">
                <w:rPr>
                  <w:lang w:val="en-GB"/>
                </w:rPr>
                <w:t xml:space="preserve"> The department is advised of any event or circumstance for which it has specified that notification must be provided. </w:t>
              </w:r>
            </w:p>
            <w:p w14:paraId="79BB3556" w14:textId="77777777" w:rsidR="00804650" w:rsidRPr="00804650" w:rsidRDefault="00804650" w:rsidP="00804650">
              <w:pPr>
                <w:rPr>
                  <w:lang w:val="en-GB"/>
                </w:rPr>
              </w:pPr>
              <w:r w:rsidRPr="00804650">
                <w:rPr>
                  <w:b/>
                  <w:bCs/>
                  <w:lang w:val="en-GB"/>
                </w:rPr>
                <w:t>Supporting functions:</w:t>
              </w:r>
              <w:r w:rsidRPr="00804650">
                <w:rPr>
                  <w:lang w:val="en-GB"/>
                </w:rPr>
                <w:t xml:space="preserve"> Procedures, facilities and equipment are in place for the biosecurity activities carried out under the approved arrangement.</w:t>
              </w:r>
            </w:p>
            <w:p w14:paraId="751EC87E" w14:textId="77777777" w:rsidR="00152879" w:rsidRDefault="00DD2F92" w:rsidP="00DD2F92">
              <w:pPr>
                <w:pStyle w:val="LTU-Subhead1"/>
              </w:pPr>
              <w:r>
                <w:t xml:space="preserve">Checklist – </w:t>
              </w:r>
              <w:r w:rsidR="00240E0D">
                <w:t>audit requirements</w:t>
              </w:r>
            </w:p>
            <w:p w14:paraId="1DAD11E9" w14:textId="07721C5B" w:rsidR="00DD2F92" w:rsidRDefault="00FA21AA" w:rsidP="00C22428">
              <w:pPr>
                <w:pStyle w:val="LTU-Body10pt"/>
                <w:rPr>
                  <w:i/>
                  <w:iCs/>
                </w:rPr>
              </w:pPr>
              <w:r>
                <w:rPr>
                  <w:i/>
                  <w:iCs/>
                </w:rPr>
                <w:t xml:space="preserve">From: </w:t>
              </w:r>
              <w:hyperlink r:id="rId22" w:history="1">
                <w:r w:rsidR="00C22428" w:rsidRPr="00AB4345">
                  <w:rPr>
                    <w:rStyle w:val="Hyperlink"/>
                    <w:i/>
                    <w:iCs/>
                  </w:rPr>
                  <w:t>Approved arrangement: Biosecurity containment level 2 (BC2) Conditions Version 1.0</w:t>
                </w:r>
              </w:hyperlink>
              <w:r w:rsidR="00DD2F92" w:rsidRPr="00C22428">
                <w:rPr>
                  <w:i/>
                  <w:iCs/>
                </w:rPr>
                <w:t xml:space="preserve"> </w:t>
              </w:r>
            </w:p>
            <w:p w14:paraId="2EA35522" w14:textId="1143B0C7" w:rsidR="00BA7EE6" w:rsidRPr="00BA7EE6" w:rsidRDefault="00BA7EE6" w:rsidP="00BA7EE6">
              <w:pPr>
                <w:rPr>
                  <w:b/>
                  <w:bCs/>
                  <w:lang w:val="en-GB"/>
                </w:rPr>
              </w:pPr>
              <w:r w:rsidRPr="00BA7EE6">
                <w:rPr>
                  <w:b/>
                  <w:bCs/>
                  <w:lang w:val="en-GB"/>
                </w:rPr>
                <w:t>Type of goods and work classified Microbiological BC2 (Microbiological Class 5.2) may include:</w:t>
              </w:r>
            </w:p>
            <w:p w14:paraId="701A998A" w14:textId="77777777" w:rsidR="00BA7EE6" w:rsidRPr="00BA7EE6" w:rsidRDefault="00BA7EE6" w:rsidP="00BA7EE6">
              <w:pPr>
                <w:rPr>
                  <w:b/>
                  <w:bCs/>
                  <w:lang w:val="en-GB"/>
                </w:rPr>
                <w:sectPr w:rsidR="00BA7EE6" w:rsidRPr="00BA7EE6" w:rsidSect="00BA7EE6">
                  <w:headerReference w:type="default" r:id="rId23"/>
                  <w:footerReference w:type="even" r:id="rId24"/>
                  <w:footerReference w:type="default" r:id="rId25"/>
                  <w:type w:val="continuous"/>
                  <w:pgSz w:w="11906" w:h="16838" w:code="9"/>
                  <w:pgMar w:top="601" w:right="709" w:bottom="284" w:left="709" w:header="284" w:footer="599" w:gutter="0"/>
                  <w:cols w:space="708"/>
                  <w:titlePg/>
                  <w:docGrid w:linePitch="360"/>
                </w:sectPr>
              </w:pPr>
            </w:p>
            <w:p w14:paraId="47812AC2" w14:textId="77777777" w:rsidR="00BA7EE6" w:rsidRPr="00804650" w:rsidRDefault="00BA7EE6" w:rsidP="00BA7EE6">
              <w:pPr>
                <w:rPr>
                  <w:lang w:val="en-GB"/>
                </w:rPr>
              </w:pPr>
              <w:r w:rsidRPr="00804650">
                <w:rPr>
                  <w:lang w:val="en-GB"/>
                </w:rPr>
                <w:t>a) soil and water samples for microbial or viral isolation</w:t>
              </w:r>
            </w:p>
            <w:p w14:paraId="41523668" w14:textId="77777777" w:rsidR="00BA7EE6" w:rsidRPr="00804650" w:rsidRDefault="00BA7EE6" w:rsidP="00BA7EE6">
              <w:pPr>
                <w:rPr>
                  <w:lang w:val="en-GB"/>
                </w:rPr>
              </w:pPr>
              <w:r w:rsidRPr="00804650">
                <w:rPr>
                  <w:lang w:val="en-GB"/>
                </w:rPr>
                <w:t>b) cultures of microorganisms</w:t>
              </w:r>
            </w:p>
            <w:p w14:paraId="09FE1D22" w14:textId="77777777" w:rsidR="00BA7EE6" w:rsidRPr="00804650" w:rsidRDefault="00BA7EE6" w:rsidP="00BA7EE6">
              <w:pPr>
                <w:rPr>
                  <w:lang w:val="en-GB"/>
                </w:rPr>
              </w:pPr>
              <w:r w:rsidRPr="00804650">
                <w:rPr>
                  <w:lang w:val="en-GB"/>
                </w:rPr>
                <w:t>c) animal samples such as fluid, tissues, and swabs</w:t>
              </w:r>
            </w:p>
            <w:p w14:paraId="74B063A9" w14:textId="77777777" w:rsidR="00BA7EE6" w:rsidRPr="00804650" w:rsidRDefault="00BA7EE6" w:rsidP="00BA7EE6">
              <w:pPr>
                <w:rPr>
                  <w:lang w:val="en-GB"/>
                </w:rPr>
              </w:pPr>
              <w:r w:rsidRPr="00804650">
                <w:rPr>
                  <w:lang w:val="en-GB"/>
                </w:rPr>
                <w:t>d) biological material for in vivo work in animals</w:t>
              </w:r>
            </w:p>
            <w:p w14:paraId="2DEC4115" w14:textId="77777777" w:rsidR="00BA7EE6" w:rsidRPr="00804650" w:rsidRDefault="00BA7EE6" w:rsidP="00BA7EE6">
              <w:pPr>
                <w:rPr>
                  <w:lang w:val="en-GB"/>
                </w:rPr>
              </w:pPr>
              <w:r w:rsidRPr="00804650">
                <w:rPr>
                  <w:lang w:val="en-GB"/>
                </w:rPr>
                <w:t xml:space="preserve">e) animal blood/tissue known or suspected to be infected with exotic pathogens (containment level assessed by the department on a case-by-case basis </w:t>
              </w:r>
              <w:proofErr w:type="gramStart"/>
              <w:r w:rsidRPr="00804650">
                <w:rPr>
                  <w:lang w:val="en-GB"/>
                </w:rPr>
                <w:t>taking into account</w:t>
              </w:r>
              <w:proofErr w:type="gramEnd"/>
              <w:r w:rsidRPr="00804650">
                <w:rPr>
                  <w:lang w:val="en-GB"/>
                </w:rPr>
                <w:t xml:space="preserve"> species, country of origin, and the pathogen/s concerned)</w:t>
              </w:r>
            </w:p>
            <w:p w14:paraId="5B8991AD" w14:textId="77777777" w:rsidR="00BA7EE6" w:rsidRPr="00804650" w:rsidRDefault="00BA7EE6" w:rsidP="00BA7EE6">
              <w:pPr>
                <w:rPr>
                  <w:lang w:val="en-GB"/>
                </w:rPr>
              </w:pPr>
              <w:r w:rsidRPr="00804650">
                <w:rPr>
                  <w:lang w:val="en-GB"/>
                </w:rPr>
                <w:t>f) tissue cultures (for example, live plant material kept in sealed tubes, Petri dishes or similar sealed devices)</w:t>
              </w:r>
            </w:p>
            <w:p w14:paraId="47A68BE3" w14:textId="77777777" w:rsidR="00BA7EE6" w:rsidRPr="00804650" w:rsidRDefault="00BA7EE6" w:rsidP="00BA7EE6">
              <w:pPr>
                <w:rPr>
                  <w:lang w:val="en-GB"/>
                </w:rPr>
              </w:pPr>
              <w:r w:rsidRPr="00804650">
                <w:rPr>
                  <w:lang w:val="en-GB"/>
                </w:rPr>
                <w:t>g) plant growth in sealed cabinets (chambers or rooms with seals on doors to BC2 standard)</w:t>
              </w:r>
            </w:p>
            <w:p w14:paraId="5B516ED6" w14:textId="77777777" w:rsidR="00BA7EE6" w:rsidRPr="00804650" w:rsidRDefault="00BA7EE6" w:rsidP="00BA7EE6">
              <w:pPr>
                <w:rPr>
                  <w:lang w:val="en-GB"/>
                </w:rPr>
              </w:pPr>
              <w:r w:rsidRPr="00804650">
                <w:rPr>
                  <w:lang w:val="en-GB"/>
                </w:rPr>
                <w:t>h) handling positive controls such as infected plant material or plant pathogens</w:t>
              </w:r>
            </w:p>
            <w:p w14:paraId="5E15ECBE" w14:textId="77777777" w:rsidR="00BA7EE6" w:rsidRPr="00804650" w:rsidRDefault="00BA7EE6" w:rsidP="00BA7EE6">
              <w:pPr>
                <w:rPr>
                  <w:lang w:val="en-GB"/>
                </w:rPr>
              </w:pPr>
              <w:proofErr w:type="spellStart"/>
              <w:r w:rsidRPr="00804650">
                <w:rPr>
                  <w:lang w:val="en-GB"/>
                </w:rPr>
                <w:t>i</w:t>
              </w:r>
              <w:proofErr w:type="spellEnd"/>
              <w:r w:rsidRPr="00804650">
                <w:rPr>
                  <w:lang w:val="en-GB"/>
                </w:rPr>
                <w:t>) diagnostics such as PCR (Polymerase Chain Reaction) PCR, (Enzyme Linked Immunosorbent Assay) ELISA, or (Electron Microscopy) EM</w:t>
              </w:r>
            </w:p>
            <w:p w14:paraId="0A282F89" w14:textId="77777777" w:rsidR="00BA7EE6" w:rsidRPr="00804650" w:rsidRDefault="00BA7EE6" w:rsidP="00BA7EE6">
              <w:pPr>
                <w:rPr>
                  <w:lang w:val="en-GB"/>
                </w:rPr>
                <w:sectPr w:rsidR="00BA7EE6" w:rsidRPr="00804650" w:rsidSect="00BA7EE6">
                  <w:type w:val="continuous"/>
                  <w:pgSz w:w="11906" w:h="16838" w:code="9"/>
                  <w:pgMar w:top="601" w:right="709" w:bottom="284" w:left="709" w:header="284" w:footer="599" w:gutter="0"/>
                  <w:cols w:num="2" w:space="708"/>
                  <w:docGrid w:linePitch="360"/>
                </w:sectPr>
              </w:pPr>
              <w:r w:rsidRPr="00804650">
                <w:rPr>
                  <w:lang w:val="en-GB"/>
                </w:rPr>
                <w:t>j) seed testing (for example, where seeds are not germinated or where seeds are milled by grinding, crushing, threshing).</w:t>
              </w:r>
            </w:p>
            <w:p w14:paraId="1C7DE765" w14:textId="00E2CDB1" w:rsidR="00804650" w:rsidRDefault="00804650" w:rsidP="00804650">
              <w:pPr>
                <w:rPr>
                  <w:b/>
                  <w:lang w:val="en-GB"/>
                </w:rPr>
              </w:pPr>
              <w:r w:rsidRPr="00804650">
                <w:rPr>
                  <w:b/>
                  <w:lang w:val="en-GB"/>
                </w:rPr>
                <w:t>Audit Responses and Documentation Needed</w:t>
              </w:r>
              <w:r w:rsidR="001978CD">
                <w:rPr>
                  <w:b/>
                  <w:lang w:val="en-GB"/>
                </w:rPr>
                <w:t xml:space="preserve"> for </w:t>
              </w:r>
              <w:r w:rsidR="001978CD" w:rsidRPr="00804650">
                <w:rPr>
                  <w:b/>
                  <w:lang w:val="en-GB"/>
                </w:rPr>
                <w:t>BC2 (Microbiological Class 5.2)</w:t>
              </w:r>
              <w:r w:rsidR="001978CD">
                <w:rPr>
                  <w:b/>
                  <w:lang w:val="en-GB"/>
                </w:rPr>
                <w:t xml:space="preserve"> Facility Audit</w:t>
              </w:r>
            </w:p>
            <w:p w14:paraId="4F38D8FF" w14:textId="3E7B00E7" w:rsidR="00AB545F" w:rsidRPr="00F0559D" w:rsidRDefault="00AB545F" w:rsidP="00804650">
              <w:pPr>
                <w:rPr>
                  <w:rStyle w:val="IntenseEmphasis"/>
                </w:rPr>
              </w:pPr>
              <w:r w:rsidRPr="00F0559D">
                <w:rPr>
                  <w:rStyle w:val="IntenseEmphasis"/>
                </w:rPr>
                <w:t xml:space="preserve">Note: </w:t>
              </w:r>
              <w:r w:rsidR="00F0559D">
                <w:rPr>
                  <w:rStyle w:val="IntenseEmphasis"/>
                </w:rPr>
                <w:t>T</w:t>
              </w:r>
              <w:r w:rsidRPr="00F0559D">
                <w:rPr>
                  <w:rStyle w:val="IntenseEmphasis"/>
                </w:rPr>
                <w:t xml:space="preserve">his checklist is not exhaustive. Refer to the </w:t>
              </w:r>
              <w:r w:rsidR="00411E87">
                <w:rPr>
                  <w:rStyle w:val="IntenseEmphasis"/>
                </w:rPr>
                <w:t xml:space="preserve">BC2 Conditions document for </w:t>
              </w:r>
              <w:r w:rsidR="005208B1">
                <w:rPr>
                  <w:rStyle w:val="IntenseEmphasis"/>
                </w:rPr>
                <w:t xml:space="preserve">all </w:t>
              </w:r>
              <w:r w:rsidR="00F34E0A">
                <w:rPr>
                  <w:rStyle w:val="IntenseEmphasis"/>
                </w:rPr>
                <w:t xml:space="preserve">conditions </w:t>
              </w:r>
              <w:r w:rsidR="009F1907">
                <w:rPr>
                  <w:rStyle w:val="IntenseEmphasis"/>
                </w:rPr>
                <w:t xml:space="preserve">applied to an </w:t>
              </w:r>
              <w:r w:rsidR="005208B1">
                <w:rPr>
                  <w:rStyle w:val="IntenseEmphasis"/>
                </w:rPr>
                <w:t>Approved Arrangement</w:t>
              </w:r>
              <w:r w:rsidR="009F1907">
                <w:rPr>
                  <w:rStyle w:val="IntenseEmphasis"/>
                </w:rPr>
                <w:t>.</w:t>
              </w:r>
              <w:r w:rsidR="005208B1">
                <w:rPr>
                  <w:rStyle w:val="IntenseEmphasis"/>
                </w:rPr>
                <w:t xml:space="preserve"> </w:t>
              </w:r>
            </w:p>
            <w:p w14:paraId="2522BDA6" w14:textId="6A3D87E2" w:rsidR="00804650" w:rsidRPr="00804650" w:rsidRDefault="00804650" w:rsidP="00000335">
              <w:pPr>
                <w:numPr>
                  <w:ilvl w:val="0"/>
                  <w:numId w:val="7"/>
                </w:numPr>
                <w:rPr>
                  <w:color w:val="FF0000"/>
                  <w:lang w:val="en-GB"/>
                </w:rPr>
              </w:pPr>
              <w:r w:rsidRPr="00804650">
                <w:rPr>
                  <w:color w:val="FF0000"/>
                  <w:lang w:val="en-GB"/>
                </w:rPr>
                <w:t>Containment/Isolation/Security</w:t>
              </w:r>
              <w:r w:rsidR="000333B1" w:rsidRPr="00A91B50">
                <w:rPr>
                  <w:color w:val="FF0000"/>
                  <w:lang w:val="en-GB"/>
                </w:rPr>
                <w:t>/Identification</w:t>
              </w:r>
            </w:p>
            <w:p w14:paraId="40D2465F" w14:textId="789BA4AE" w:rsidR="00804650" w:rsidRPr="00804650" w:rsidRDefault="00000000" w:rsidP="00804650">
              <w:pPr>
                <w:rPr>
                  <w:color w:val="00B050"/>
                  <w:lang w:val="en-GB"/>
                </w:rPr>
              </w:pPr>
              <w:sdt>
                <w:sdtPr>
                  <w:rPr>
                    <w:lang w:val="en-GB"/>
                  </w:rPr>
                  <w:id w:val="1218702820"/>
                  <w14:checkbox>
                    <w14:checked w14:val="0"/>
                    <w14:checkedState w14:val="2612" w14:font="MS Gothic"/>
                    <w14:uncheckedState w14:val="2610" w14:font="MS Gothic"/>
                  </w14:checkbox>
                </w:sdtPr>
                <w:sdtContent>
                  <w:r w:rsidR="00804650" w:rsidRPr="00804650">
                    <w:rPr>
                      <w:rFonts w:ascii="Segoe UI Symbol" w:hAnsi="Segoe UI Symbol" w:cs="Segoe UI Symbol"/>
                      <w:lang w:val="en-GB"/>
                    </w:rPr>
                    <w:t>☐</w:t>
                  </w:r>
                </w:sdtContent>
              </w:sdt>
              <w:r w:rsidR="00A36006">
                <w:rPr>
                  <w:lang w:val="en-GB"/>
                </w:rPr>
                <w:t xml:space="preserve"> </w:t>
              </w:r>
              <w:r w:rsidR="00804650" w:rsidRPr="00804650">
                <w:rPr>
                  <w:color w:val="00B050"/>
                  <w:lang w:val="en-GB"/>
                </w:rPr>
                <w:t>Printed site map (A3) available for auditor to view (2.1.5)</w:t>
              </w:r>
            </w:p>
            <w:p w14:paraId="5DE285C6" w14:textId="6F12BE34" w:rsidR="00804650" w:rsidRDefault="00804650" w:rsidP="00000335">
              <w:pPr>
                <w:numPr>
                  <w:ilvl w:val="0"/>
                  <w:numId w:val="10"/>
                </w:numPr>
                <w:rPr>
                  <w:lang w:val="en-GB"/>
                </w:rPr>
              </w:pPr>
              <w:r w:rsidRPr="00804650">
                <w:rPr>
                  <w:lang w:val="en-GB"/>
                </w:rPr>
                <w:t xml:space="preserve">All site maps must be endorsed by DAFF </w:t>
              </w:r>
              <w:proofErr w:type="spellStart"/>
              <w:r w:rsidRPr="00804650">
                <w:rPr>
                  <w:lang w:val="en-GB"/>
                </w:rPr>
                <w:t>i.e</w:t>
              </w:r>
              <w:proofErr w:type="spellEnd"/>
              <w:r w:rsidRPr="00804650">
                <w:rPr>
                  <w:lang w:val="en-GB"/>
                </w:rPr>
                <w:t xml:space="preserve"> the map sent to DAFF in the application will have been sent back as an endorsed copy</w:t>
              </w:r>
              <w:r w:rsidR="00240E0D">
                <w:rPr>
                  <w:lang w:val="en-GB"/>
                </w:rPr>
                <w:t>.</w:t>
              </w:r>
            </w:p>
            <w:p w14:paraId="5632DFE9" w14:textId="0534C876" w:rsidR="00804650" w:rsidRPr="00804650" w:rsidRDefault="00804650" w:rsidP="00000335">
              <w:pPr>
                <w:numPr>
                  <w:ilvl w:val="0"/>
                  <w:numId w:val="10"/>
                </w:numPr>
                <w:rPr>
                  <w:lang w:val="en-GB"/>
                </w:rPr>
              </w:pPr>
              <w:r w:rsidRPr="00804650">
                <w:rPr>
                  <w:lang w:val="en-GB"/>
                </w:rPr>
                <w:t xml:space="preserve">All changes (with version controls) to the site map must </w:t>
              </w:r>
              <w:r w:rsidR="00240E0D">
                <w:rPr>
                  <w:lang w:val="en-GB"/>
                </w:rPr>
                <w:t xml:space="preserve">have </w:t>
              </w:r>
              <w:r w:rsidRPr="00804650">
                <w:rPr>
                  <w:lang w:val="en-GB"/>
                </w:rPr>
                <w:t>be</w:t>
              </w:r>
              <w:r w:rsidR="00240E0D">
                <w:rPr>
                  <w:lang w:val="en-GB"/>
                </w:rPr>
                <w:t>en</w:t>
              </w:r>
              <w:r w:rsidRPr="00804650">
                <w:rPr>
                  <w:lang w:val="en-GB"/>
                </w:rPr>
                <w:t xml:space="preserve"> sent to </w:t>
              </w:r>
              <w:hyperlink r:id="rId26" w:history="1">
                <w:r w:rsidRPr="00804650">
                  <w:rPr>
                    <w:rStyle w:val="Hyperlink"/>
                    <w:lang w:val="en-GB"/>
                  </w:rPr>
                  <w:t>AA.Canberra@aff.gov.au</w:t>
                </w:r>
              </w:hyperlink>
              <w:r w:rsidRPr="00804650">
                <w:rPr>
                  <w:lang w:val="en-GB"/>
                </w:rPr>
                <w:t xml:space="preserve"> within 15 days of the change</w:t>
              </w:r>
              <w:r w:rsidR="00240E0D">
                <w:rPr>
                  <w:lang w:val="en-GB"/>
                </w:rPr>
                <w:t xml:space="preserve"> for re-endorsement.</w:t>
              </w:r>
            </w:p>
            <w:p w14:paraId="78C4C575" w14:textId="4FDA4750" w:rsidR="00804650" w:rsidRPr="00804650" w:rsidRDefault="00804650" w:rsidP="00000335">
              <w:pPr>
                <w:numPr>
                  <w:ilvl w:val="0"/>
                  <w:numId w:val="10"/>
                </w:numPr>
                <w:rPr>
                  <w:lang w:val="en-GB"/>
                </w:rPr>
              </w:pPr>
              <w:r w:rsidRPr="00804650">
                <w:rPr>
                  <w:lang w:val="en-GB"/>
                </w:rPr>
                <w:lastRenderedPageBreak/>
                <w:t xml:space="preserve">If new waste treatment or biosecurity goods handling equipment identified on the site map, need to contact </w:t>
              </w:r>
              <w:hyperlink r:id="rId27" w:history="1">
                <w:r w:rsidRPr="00804650">
                  <w:rPr>
                    <w:rStyle w:val="Hyperlink"/>
                    <w:lang w:val="en-GB"/>
                  </w:rPr>
                  <w:t>AA.Canberra@aff.gov.au</w:t>
                </w:r>
              </w:hyperlink>
              <w:r w:rsidRPr="00804650">
                <w:rPr>
                  <w:lang w:val="en-GB"/>
                </w:rPr>
                <w:t xml:space="preserve"> </w:t>
              </w:r>
              <w:r w:rsidR="00240E0D">
                <w:rPr>
                  <w:lang w:val="en-GB"/>
                </w:rPr>
                <w:t xml:space="preserve">within 15 days </w:t>
              </w:r>
              <w:r w:rsidRPr="00804650">
                <w:rPr>
                  <w:lang w:val="en-GB"/>
                </w:rPr>
                <w:t xml:space="preserve">to get an </w:t>
              </w:r>
              <w:r w:rsidRPr="00804650">
                <w:rPr>
                  <w:b/>
                  <w:bCs/>
                  <w:lang w:val="en-GB"/>
                </w:rPr>
                <w:t>administrative variation</w:t>
              </w:r>
              <w:r w:rsidRPr="00804650">
                <w:rPr>
                  <w:lang w:val="en-GB"/>
                </w:rPr>
                <w:t xml:space="preserve"> that will result in an audit of said equipment and locations</w:t>
              </w:r>
              <w:r w:rsidR="00240E0D">
                <w:rPr>
                  <w:lang w:val="en-GB"/>
                </w:rPr>
                <w:t>.</w:t>
              </w:r>
            </w:p>
            <w:p w14:paraId="2FD81536" w14:textId="3B94A066" w:rsidR="00804650" w:rsidRPr="00804650" w:rsidRDefault="00804650" w:rsidP="00000335">
              <w:pPr>
                <w:numPr>
                  <w:ilvl w:val="0"/>
                  <w:numId w:val="10"/>
                </w:numPr>
                <w:rPr>
                  <w:lang w:val="en-GB"/>
                </w:rPr>
              </w:pPr>
              <w:r w:rsidRPr="00804650">
                <w:rPr>
                  <w:lang w:val="en-GB"/>
                </w:rPr>
                <w:t>If there are planned works</w:t>
              </w:r>
              <w:r w:rsidR="00240E0D">
                <w:rPr>
                  <w:lang w:val="en-GB"/>
                </w:rPr>
                <w:t xml:space="preserve"> to the facility</w:t>
              </w:r>
              <w:r w:rsidRPr="00804650">
                <w:rPr>
                  <w:lang w:val="en-GB"/>
                </w:rPr>
                <w:t>, need to notify a</w:t>
              </w:r>
              <w:r w:rsidRPr="00804650">
                <w:t xml:space="preserve"> </w:t>
              </w:r>
              <w:hyperlink r:id="rId28" w:history="1">
                <w:r w:rsidRPr="00804650">
                  <w:rPr>
                    <w:rStyle w:val="Hyperlink"/>
                    <w:lang w:val="en-GB"/>
                  </w:rPr>
                  <w:t>AA.Canberra@aff.gov.au</w:t>
                </w:r>
              </w:hyperlink>
              <w:r w:rsidRPr="00804650">
                <w:rPr>
                  <w:lang w:val="en-GB"/>
                </w:rPr>
                <w:t xml:space="preserve"> to suspend all or part of the AA area</w:t>
              </w:r>
              <w:r w:rsidR="00240E0D">
                <w:rPr>
                  <w:lang w:val="en-GB"/>
                </w:rPr>
                <w:t>.</w:t>
              </w:r>
            </w:p>
            <w:p w14:paraId="0FB28E43" w14:textId="6F0694B0" w:rsidR="00804650" w:rsidRPr="00804650" w:rsidRDefault="00000000" w:rsidP="00804650">
              <w:pPr>
                <w:rPr>
                  <w:lang w:val="en-GB"/>
                </w:rPr>
              </w:pPr>
              <w:sdt>
                <w:sdtPr>
                  <w:rPr>
                    <w:lang w:val="en-GB"/>
                  </w:rPr>
                  <w:id w:val="-132720384"/>
                  <w14:checkbox>
                    <w14:checked w14:val="0"/>
                    <w14:checkedState w14:val="2612" w14:font="MS Gothic"/>
                    <w14:uncheckedState w14:val="2610" w14:font="MS Gothic"/>
                  </w14:checkbox>
                </w:sdtPr>
                <w:sdtContent>
                  <w:r w:rsidR="00804650" w:rsidRPr="00804650">
                    <w:rPr>
                      <w:rFonts w:ascii="Segoe UI Symbol" w:hAnsi="Segoe UI Symbol" w:cs="Segoe UI Symbol"/>
                      <w:lang w:val="en-GB"/>
                    </w:rPr>
                    <w:t>☐</w:t>
                  </w:r>
                </w:sdtContent>
              </w:sdt>
              <w:r w:rsidR="00804650" w:rsidRPr="00804650">
                <w:rPr>
                  <w:lang w:val="en-GB"/>
                </w:rPr>
                <w:t xml:space="preserve"> </w:t>
              </w:r>
              <w:r w:rsidR="00804650" w:rsidRPr="00804650">
                <w:rPr>
                  <w:color w:val="00B050"/>
                  <w:lang w:val="en-GB"/>
                </w:rPr>
                <w:t xml:space="preserve">Clear signage </w:t>
              </w:r>
              <w:r w:rsidR="00240E0D" w:rsidRPr="00230C1C">
                <w:rPr>
                  <w:color w:val="00B050"/>
                  <w:lang w:val="en-GB"/>
                </w:rPr>
                <w:t>indicating</w:t>
              </w:r>
              <w:r w:rsidR="00804650" w:rsidRPr="00804650">
                <w:rPr>
                  <w:color w:val="00B050"/>
                  <w:lang w:val="en-GB"/>
                </w:rPr>
                <w:t xml:space="preserve"> level of containment prominently displayed at (2.1.8):</w:t>
              </w:r>
            </w:p>
            <w:p w14:paraId="50086B6B" w14:textId="77777777" w:rsidR="00804650" w:rsidRPr="00804650" w:rsidRDefault="00804650" w:rsidP="00000335">
              <w:pPr>
                <w:numPr>
                  <w:ilvl w:val="0"/>
                  <w:numId w:val="11"/>
                </w:numPr>
                <w:rPr>
                  <w:lang w:val="en-GB"/>
                </w:rPr>
              </w:pPr>
              <w:r w:rsidRPr="00804650">
                <w:rPr>
                  <w:lang w:val="en-GB"/>
                </w:rPr>
                <w:t>Entry to the AA</w:t>
              </w:r>
            </w:p>
            <w:p w14:paraId="6E0DC1DC" w14:textId="77777777" w:rsidR="00804650" w:rsidRPr="00804650" w:rsidRDefault="00804650" w:rsidP="00000335">
              <w:pPr>
                <w:numPr>
                  <w:ilvl w:val="0"/>
                  <w:numId w:val="11"/>
                </w:numPr>
                <w:rPr>
                  <w:lang w:val="en-GB"/>
                </w:rPr>
              </w:pPr>
              <w:r w:rsidRPr="00804650">
                <w:rPr>
                  <w:lang w:val="en-GB"/>
                </w:rPr>
                <w:t>Entry to a biosecurity storage area located outside of the AA</w:t>
              </w:r>
            </w:p>
            <w:p w14:paraId="10124A85" w14:textId="77777777" w:rsidR="00987CF7" w:rsidRDefault="00000000" w:rsidP="00804650">
              <w:pPr>
                <w:rPr>
                  <w:lang w:val="en-GB"/>
                </w:rPr>
              </w:pPr>
              <w:sdt>
                <w:sdtPr>
                  <w:rPr>
                    <w:lang w:val="en-GB"/>
                  </w:rPr>
                  <w:id w:val="1981959251"/>
                  <w14:checkbox>
                    <w14:checked w14:val="0"/>
                    <w14:checkedState w14:val="2612" w14:font="MS Gothic"/>
                    <w14:uncheckedState w14:val="2610" w14:font="MS Gothic"/>
                  </w14:checkbox>
                </w:sdtPr>
                <w:sdtContent>
                  <w:r w:rsidR="00804650" w:rsidRPr="00804650">
                    <w:rPr>
                      <w:rFonts w:ascii="Segoe UI Symbol" w:hAnsi="Segoe UI Symbol" w:cs="Segoe UI Symbol"/>
                      <w:lang w:val="en-GB"/>
                    </w:rPr>
                    <w:t>☐</w:t>
                  </w:r>
                </w:sdtContent>
              </w:sdt>
              <w:r w:rsidR="00804650" w:rsidRPr="00804650">
                <w:rPr>
                  <w:lang w:val="en-GB"/>
                </w:rPr>
                <w:t xml:space="preserve"> </w:t>
              </w:r>
              <w:r w:rsidR="00804650" w:rsidRPr="00804650">
                <w:rPr>
                  <w:color w:val="00B050"/>
                  <w:lang w:val="en-GB"/>
                </w:rPr>
                <w:t xml:space="preserve">Annual inspection records </w:t>
              </w:r>
              <w:r w:rsidR="00240E0D" w:rsidRPr="00230C1C">
                <w:rPr>
                  <w:color w:val="00B050"/>
                  <w:lang w:val="en-GB"/>
                </w:rPr>
                <w:t>confirming</w:t>
              </w:r>
              <w:r w:rsidR="00804650" w:rsidRPr="00804650">
                <w:rPr>
                  <w:color w:val="00B050"/>
                  <w:lang w:val="en-GB"/>
                </w:rPr>
                <w:t xml:space="preserve"> </w:t>
              </w:r>
            </w:p>
            <w:p w14:paraId="045E028C" w14:textId="77777777" w:rsidR="00987CF7" w:rsidRDefault="00804650" w:rsidP="00000335">
              <w:pPr>
                <w:pStyle w:val="ListParagraph"/>
                <w:numPr>
                  <w:ilvl w:val="0"/>
                  <w:numId w:val="18"/>
                </w:numPr>
                <w:rPr>
                  <w:lang w:val="en-GB"/>
                </w:rPr>
              </w:pPr>
              <w:r w:rsidRPr="00987CF7">
                <w:rPr>
                  <w:lang w:val="en-GB"/>
                </w:rPr>
                <w:t>limited and secure access to the facility</w:t>
              </w:r>
              <w:r w:rsidR="000333B1" w:rsidRPr="00987CF7">
                <w:rPr>
                  <w:lang w:val="en-GB"/>
                </w:rPr>
                <w:t xml:space="preserve"> (</w:t>
              </w:r>
              <w:r w:rsidR="00A5523C" w:rsidRPr="00987CF7">
                <w:rPr>
                  <w:lang w:val="en-GB"/>
                </w:rPr>
                <w:t>1.1.13; 2.9.1)</w:t>
              </w:r>
            </w:p>
            <w:p w14:paraId="3E8F14E4" w14:textId="77777777" w:rsidR="00987CF7" w:rsidRDefault="005B5E8D" w:rsidP="00000335">
              <w:pPr>
                <w:pStyle w:val="ListParagraph"/>
                <w:numPr>
                  <w:ilvl w:val="1"/>
                  <w:numId w:val="18"/>
                </w:numPr>
                <w:rPr>
                  <w:lang w:val="en-GB"/>
                </w:rPr>
              </w:pPr>
              <w:r w:rsidRPr="00987CF7">
                <w:rPr>
                  <w:lang w:val="en-GB"/>
                </w:rPr>
                <w:t>Must be able to describe how swipe card access to the site is granted only to approved persons</w:t>
              </w:r>
            </w:p>
            <w:p w14:paraId="6DDC2AD5" w14:textId="77777777" w:rsidR="00230C1C" w:rsidRDefault="00230C1C" w:rsidP="00000335">
              <w:pPr>
                <w:pStyle w:val="ListParagraph"/>
                <w:numPr>
                  <w:ilvl w:val="0"/>
                  <w:numId w:val="18"/>
                </w:numPr>
                <w:rPr>
                  <w:lang w:val="en-GB"/>
                </w:rPr>
              </w:pPr>
              <w:r w:rsidRPr="00230C1C">
                <w:rPr>
                  <w:lang w:val="en-GB"/>
                </w:rPr>
                <w:t>c</w:t>
              </w:r>
              <w:r w:rsidR="00804650" w:rsidRPr="00230C1C">
                <w:rPr>
                  <w:lang w:val="en-GB"/>
                </w:rPr>
                <w:t>hecks to self-latching of facility boundary doors</w:t>
              </w:r>
              <w:r w:rsidR="00A5523C" w:rsidRPr="00230C1C">
                <w:rPr>
                  <w:lang w:val="en-GB"/>
                </w:rPr>
                <w:t xml:space="preserve"> (1.1.13; 2.1.19)</w:t>
              </w:r>
            </w:p>
            <w:p w14:paraId="7362D48F" w14:textId="3135892C" w:rsidR="00804650" w:rsidRPr="00230C1C" w:rsidRDefault="00804650" w:rsidP="00000335">
              <w:pPr>
                <w:pStyle w:val="ListParagraph"/>
                <w:numPr>
                  <w:ilvl w:val="0"/>
                  <w:numId w:val="18"/>
                </w:numPr>
                <w:rPr>
                  <w:lang w:val="en-GB"/>
                </w:rPr>
              </w:pPr>
              <w:r w:rsidRPr="00230C1C">
                <w:rPr>
                  <w:lang w:val="en-GB"/>
                </w:rPr>
                <w:t>checks for inwards airflow using smoke pencil or tissue at the gaps in a closed doorway</w:t>
              </w:r>
              <w:r w:rsidR="00A5523C" w:rsidRPr="00230C1C">
                <w:rPr>
                  <w:lang w:val="en-GB"/>
                </w:rPr>
                <w:t xml:space="preserve"> (</w:t>
              </w:r>
              <w:r w:rsidR="007716A4" w:rsidRPr="00230C1C">
                <w:rPr>
                  <w:lang w:val="en-GB"/>
                </w:rPr>
                <w:t xml:space="preserve">1.1.12; </w:t>
              </w:r>
              <w:r w:rsidR="00A5523C" w:rsidRPr="00230C1C">
                <w:rPr>
                  <w:lang w:val="en-GB"/>
                </w:rPr>
                <w:t>1.1.13</w:t>
              </w:r>
              <w:r w:rsidR="007716A4" w:rsidRPr="00230C1C">
                <w:rPr>
                  <w:lang w:val="en-GB"/>
                </w:rPr>
                <w:t>)</w:t>
              </w:r>
              <w:r w:rsidR="00A5523C" w:rsidRPr="00230C1C">
                <w:rPr>
                  <w:lang w:val="en-GB"/>
                </w:rPr>
                <w:t xml:space="preserve"> </w:t>
              </w:r>
            </w:p>
            <w:p w14:paraId="31815D06" w14:textId="3D444AC0" w:rsidR="00804650" w:rsidRPr="00804650" w:rsidRDefault="00000000" w:rsidP="00804650">
              <w:pPr>
                <w:rPr>
                  <w:lang w:val="en-GB"/>
                </w:rPr>
              </w:pPr>
              <w:sdt>
                <w:sdtPr>
                  <w:rPr>
                    <w:lang w:val="en-GB"/>
                  </w:rPr>
                  <w:id w:val="-1852553939"/>
                  <w14:checkbox>
                    <w14:checked w14:val="0"/>
                    <w14:checkedState w14:val="2612" w14:font="MS Gothic"/>
                    <w14:uncheckedState w14:val="2610" w14:font="MS Gothic"/>
                  </w14:checkbox>
                </w:sdtPr>
                <w:sdtContent>
                  <w:r w:rsidR="00804650" w:rsidRPr="00804650">
                    <w:rPr>
                      <w:rFonts w:ascii="Segoe UI Symbol" w:hAnsi="Segoe UI Symbol" w:cs="Segoe UI Symbol"/>
                      <w:lang w:val="en-GB"/>
                    </w:rPr>
                    <w:t>☐</w:t>
                  </w:r>
                </w:sdtContent>
              </w:sdt>
              <w:r w:rsidR="00804650" w:rsidRPr="00804650">
                <w:rPr>
                  <w:lang w:val="en-GB"/>
                </w:rPr>
                <w:t xml:space="preserve"> </w:t>
              </w:r>
              <w:r w:rsidR="00804650" w:rsidRPr="00804650">
                <w:rPr>
                  <w:color w:val="00B050"/>
                  <w:lang w:val="en-GB"/>
                </w:rPr>
                <w:t>Waste storage protocols stating</w:t>
              </w:r>
              <w:r w:rsidR="00652288" w:rsidRPr="00987CF7">
                <w:rPr>
                  <w:color w:val="00B050"/>
                  <w:lang w:val="en-GB"/>
                </w:rPr>
                <w:t xml:space="preserve"> the following waste storage conditions</w:t>
              </w:r>
              <w:r w:rsidR="00804650" w:rsidRPr="00804650">
                <w:rPr>
                  <w:color w:val="00B050"/>
                  <w:lang w:val="en-GB"/>
                </w:rPr>
                <w:t>:</w:t>
              </w:r>
            </w:p>
            <w:p w14:paraId="4ADA7862" w14:textId="321F96FB" w:rsidR="00804650" w:rsidRPr="00804650" w:rsidRDefault="00804650" w:rsidP="00000335">
              <w:pPr>
                <w:numPr>
                  <w:ilvl w:val="0"/>
                  <w:numId w:val="12"/>
                </w:numPr>
                <w:rPr>
                  <w:lang w:val="en-GB"/>
                </w:rPr>
              </w:pPr>
              <w:r w:rsidRPr="00804650">
                <w:rPr>
                  <w:lang w:val="en-GB"/>
                </w:rPr>
                <w:t>21 days (ambient): Non-perishable waste (7.17.1a)</w:t>
              </w:r>
            </w:p>
            <w:p w14:paraId="3A493333" w14:textId="77777777" w:rsidR="00804650" w:rsidRPr="00804650" w:rsidRDefault="00804650" w:rsidP="00000335">
              <w:pPr>
                <w:numPr>
                  <w:ilvl w:val="0"/>
                  <w:numId w:val="12"/>
                </w:numPr>
                <w:rPr>
                  <w:lang w:val="en-GB"/>
                </w:rPr>
              </w:pPr>
              <w:r w:rsidRPr="00804650">
                <w:rPr>
                  <w:lang w:val="en-GB"/>
                </w:rPr>
                <w:t>48 hours (ambient): Perishable waste (7.17.1b)</w:t>
              </w:r>
            </w:p>
            <w:p w14:paraId="4477A592" w14:textId="77777777" w:rsidR="00034346" w:rsidRDefault="00804650" w:rsidP="00000335">
              <w:pPr>
                <w:numPr>
                  <w:ilvl w:val="0"/>
                  <w:numId w:val="12"/>
                </w:numPr>
                <w:rPr>
                  <w:lang w:val="en-GB"/>
                </w:rPr>
              </w:pPr>
              <w:r w:rsidRPr="00804650">
                <w:rPr>
                  <w:lang w:val="en-GB"/>
                </w:rPr>
                <w:t>90 days (4°C): Plant and leaf litter including stems, flowers and pruning’s) (bagged and stored in lidded bin) (7.17.1c)</w:t>
              </w:r>
            </w:p>
            <w:p w14:paraId="0BF04525" w14:textId="7421FE09" w:rsidR="00EB24D4" w:rsidRDefault="00E636BA" w:rsidP="00000335">
              <w:pPr>
                <w:numPr>
                  <w:ilvl w:val="0"/>
                  <w:numId w:val="12"/>
                </w:numPr>
                <w:rPr>
                  <w:lang w:val="en-GB"/>
                </w:rPr>
              </w:pPr>
              <w:r>
                <w:rPr>
                  <w:lang w:val="en-GB"/>
                </w:rPr>
                <w:t xml:space="preserve">Up to 12 months at </w:t>
              </w:r>
              <w:r w:rsidR="00034346" w:rsidRPr="00804650">
                <w:rPr>
                  <w:lang w:val="en-GB"/>
                </w:rPr>
                <w:t>≤4°C</w:t>
              </w:r>
              <w:r w:rsidR="00034346">
                <w:rPr>
                  <w:lang w:val="en-GB"/>
                </w:rPr>
                <w:t xml:space="preserve"> if </w:t>
              </w:r>
              <w:r w:rsidR="00357643">
                <w:rPr>
                  <w:lang w:val="en-GB"/>
                </w:rPr>
                <w:t xml:space="preserve">waste cannot be treated or collected </w:t>
              </w:r>
              <w:r w:rsidR="00EB24D4">
                <w:rPr>
                  <w:lang w:val="en-GB"/>
                </w:rPr>
                <w:t>according to the above timeframes</w:t>
              </w:r>
              <w:r>
                <w:rPr>
                  <w:lang w:val="en-GB"/>
                </w:rPr>
                <w:t xml:space="preserve"> (7.17.4)</w:t>
              </w:r>
            </w:p>
            <w:p w14:paraId="253DFF13" w14:textId="1E9A4C44" w:rsidR="00804650" w:rsidRPr="00804650" w:rsidRDefault="00EB24D4" w:rsidP="00000335">
              <w:pPr>
                <w:numPr>
                  <w:ilvl w:val="1"/>
                  <w:numId w:val="12"/>
                </w:numPr>
                <w:rPr>
                  <w:lang w:val="en-GB"/>
                </w:rPr>
              </w:pPr>
              <w:r>
                <w:rPr>
                  <w:lang w:val="en-GB"/>
                </w:rPr>
                <w:t>All waste to be treated or disposed of within 48 hours of removal from cold storage</w:t>
              </w:r>
              <w:r w:rsidR="00357643">
                <w:rPr>
                  <w:lang w:val="en-GB"/>
                </w:rPr>
                <w:t xml:space="preserve"> </w:t>
              </w:r>
              <w:r w:rsidR="00FC1DAD">
                <w:rPr>
                  <w:lang w:val="en-GB"/>
                </w:rPr>
                <w:t>(7.1</w:t>
              </w:r>
              <w:r w:rsidR="00B478C1">
                <w:rPr>
                  <w:lang w:val="en-GB"/>
                </w:rPr>
                <w:t>7</w:t>
              </w:r>
              <w:r w:rsidR="00FC1DAD">
                <w:rPr>
                  <w:lang w:val="en-GB"/>
                </w:rPr>
                <w:t>.3)</w:t>
              </w:r>
            </w:p>
            <w:p w14:paraId="566F43AF" w14:textId="655673B4" w:rsidR="00804650" w:rsidRPr="00804650" w:rsidRDefault="00804650" w:rsidP="00000335">
              <w:pPr>
                <w:numPr>
                  <w:ilvl w:val="0"/>
                  <w:numId w:val="12"/>
                </w:numPr>
                <w:rPr>
                  <w:lang w:val="en-GB"/>
                </w:rPr>
              </w:pPr>
              <w:r w:rsidRPr="00804650">
                <w:rPr>
                  <w:lang w:val="en-GB"/>
                </w:rPr>
                <w:t>≤4°C waste storage must have daily temperature logging and over temperature alarm installed</w:t>
              </w:r>
              <w:r w:rsidR="00FC1DAD">
                <w:rPr>
                  <w:lang w:val="en-GB"/>
                </w:rPr>
                <w:t xml:space="preserve"> (</w:t>
              </w:r>
              <w:r w:rsidR="00B478C1">
                <w:rPr>
                  <w:lang w:val="en-GB"/>
                </w:rPr>
                <w:t>7.17.2)</w:t>
              </w:r>
            </w:p>
            <w:p w14:paraId="44047567" w14:textId="1E3AAB68" w:rsidR="00804650" w:rsidRPr="00804650" w:rsidRDefault="00804650" w:rsidP="00000335">
              <w:pPr>
                <w:numPr>
                  <w:ilvl w:val="0"/>
                  <w:numId w:val="12"/>
                </w:numPr>
                <w:rPr>
                  <w:lang w:val="en-GB"/>
                </w:rPr>
              </w:pPr>
              <w:r w:rsidRPr="00804650">
                <w:rPr>
                  <w:lang w:val="en-GB"/>
                </w:rPr>
                <w:t>All waste holding enclosures labelled as ‘Biosecurity Waste’ or ‘Biosecurity Waste Storage’ (2.6.5)</w:t>
              </w:r>
            </w:p>
            <w:p w14:paraId="7A18D771" w14:textId="1BB3FD47" w:rsidR="00804650" w:rsidRPr="00A36006" w:rsidRDefault="00000000" w:rsidP="00A36006">
              <w:pPr>
                <w:rPr>
                  <w:lang w:val="en-GB"/>
                </w:rPr>
              </w:pPr>
              <w:sdt>
                <w:sdtPr>
                  <w:rPr>
                    <w:lang w:val="en-GB"/>
                  </w:rPr>
                  <w:id w:val="2102145705"/>
                  <w14:checkbox>
                    <w14:checked w14:val="0"/>
                    <w14:checkedState w14:val="2612" w14:font="MS Gothic"/>
                    <w14:uncheckedState w14:val="2610" w14:font="MS Gothic"/>
                  </w14:checkbox>
                </w:sdtPr>
                <w:sdtContent>
                  <w:r w:rsidR="00A36006">
                    <w:rPr>
                      <w:rFonts w:ascii="MS Gothic" w:eastAsia="MS Gothic" w:hAnsi="MS Gothic" w:hint="eastAsia"/>
                      <w:lang w:val="en-GB"/>
                    </w:rPr>
                    <w:t>☐</w:t>
                  </w:r>
                </w:sdtContent>
              </w:sdt>
              <w:r w:rsidR="00A36006">
                <w:rPr>
                  <w:lang w:val="en-GB"/>
                </w:rPr>
                <w:t xml:space="preserve"> </w:t>
              </w:r>
              <w:r w:rsidR="00804650" w:rsidRPr="00987CF7">
                <w:rPr>
                  <w:color w:val="00B050"/>
                  <w:lang w:val="en-GB"/>
                </w:rPr>
                <w:t xml:space="preserve">Show an </w:t>
              </w:r>
              <w:r w:rsidR="00A1539A" w:rsidRPr="00987CF7">
                <w:rPr>
                  <w:color w:val="00B050"/>
                  <w:lang w:val="en-GB"/>
                </w:rPr>
                <w:t xml:space="preserve">(version controlled) </w:t>
              </w:r>
              <w:r w:rsidR="00804650" w:rsidRPr="00987CF7">
                <w:rPr>
                  <w:color w:val="00B050"/>
                  <w:lang w:val="en-GB"/>
                </w:rPr>
                <w:t>org</w:t>
              </w:r>
              <w:r w:rsidR="00A36006" w:rsidRPr="00987CF7">
                <w:rPr>
                  <w:color w:val="00B050"/>
                  <w:lang w:val="en-GB"/>
                </w:rPr>
                <w:t>anisational</w:t>
              </w:r>
              <w:r w:rsidR="00804650" w:rsidRPr="00987CF7">
                <w:rPr>
                  <w:color w:val="00B050"/>
                  <w:lang w:val="en-GB"/>
                </w:rPr>
                <w:t xml:space="preserve"> structure chart</w:t>
              </w:r>
              <w:r w:rsidR="00922310" w:rsidRPr="00987CF7">
                <w:rPr>
                  <w:color w:val="00B050"/>
                  <w:lang w:val="en-GB"/>
                </w:rPr>
                <w:t>/list</w:t>
              </w:r>
              <w:r w:rsidR="00804650" w:rsidRPr="00987CF7">
                <w:rPr>
                  <w:color w:val="00B050"/>
                  <w:lang w:val="en-GB"/>
                </w:rPr>
                <w:t xml:space="preserve"> of all </w:t>
              </w:r>
              <w:r w:rsidR="00A1539A" w:rsidRPr="00987CF7">
                <w:rPr>
                  <w:color w:val="00B050"/>
                  <w:lang w:val="en-GB"/>
                </w:rPr>
                <w:t>personnel</w:t>
              </w:r>
              <w:r w:rsidR="00804650" w:rsidRPr="00987CF7">
                <w:rPr>
                  <w:color w:val="00B050"/>
                  <w:lang w:val="en-GB"/>
                </w:rPr>
                <w:t xml:space="preserve"> with access to the facility</w:t>
              </w:r>
              <w:r w:rsidR="00922310" w:rsidRPr="00987CF7">
                <w:rPr>
                  <w:color w:val="00B050"/>
                  <w:lang w:val="en-GB"/>
                </w:rPr>
                <w:t xml:space="preserve"> (1.1.2</w:t>
              </w:r>
              <w:r w:rsidR="00A1539A" w:rsidRPr="00987CF7">
                <w:rPr>
                  <w:color w:val="00B050"/>
                  <w:lang w:val="en-GB"/>
                </w:rPr>
                <w:t>; 2.1.6</w:t>
              </w:r>
              <w:r w:rsidR="00922310" w:rsidRPr="00987CF7">
                <w:rPr>
                  <w:color w:val="00B050"/>
                  <w:lang w:val="en-GB"/>
                </w:rPr>
                <w:t>)</w:t>
              </w:r>
            </w:p>
            <w:p w14:paraId="260E00E4" w14:textId="5073281E" w:rsidR="00804650" w:rsidRPr="00804650" w:rsidRDefault="00804650" w:rsidP="00000335">
              <w:pPr>
                <w:numPr>
                  <w:ilvl w:val="0"/>
                  <w:numId w:val="8"/>
                </w:numPr>
                <w:rPr>
                  <w:lang w:val="en-GB"/>
                </w:rPr>
              </w:pPr>
              <w:r w:rsidRPr="00804650">
                <w:rPr>
                  <w:lang w:val="en-GB"/>
                </w:rPr>
                <w:t>Must be version controlled based on staff changes etc</w:t>
              </w:r>
              <w:r w:rsidR="00A36006">
                <w:rPr>
                  <w:lang w:val="en-GB"/>
                </w:rPr>
                <w:t>.</w:t>
              </w:r>
            </w:p>
            <w:p w14:paraId="0244E19B" w14:textId="3D648235" w:rsidR="00804650" w:rsidRDefault="00DA6292" w:rsidP="00000335">
              <w:pPr>
                <w:numPr>
                  <w:ilvl w:val="0"/>
                  <w:numId w:val="8"/>
                </w:numPr>
                <w:rPr>
                  <w:lang w:val="en-GB"/>
                </w:rPr>
              </w:pPr>
              <w:r>
                <w:rPr>
                  <w:lang w:val="en-GB"/>
                </w:rPr>
                <w:t>Clearly identify on the chart, persons responsible for:</w:t>
              </w:r>
            </w:p>
            <w:p w14:paraId="09870F33" w14:textId="4CAD390D" w:rsidR="00A36006" w:rsidRDefault="00DA6292" w:rsidP="00000335">
              <w:pPr>
                <w:numPr>
                  <w:ilvl w:val="1"/>
                  <w:numId w:val="8"/>
                </w:numPr>
                <w:rPr>
                  <w:lang w:val="en-GB"/>
                </w:rPr>
              </w:pPr>
              <w:r>
                <w:rPr>
                  <w:lang w:val="en-GB"/>
                </w:rPr>
                <w:t>c</w:t>
              </w:r>
              <w:r w:rsidRPr="00DA6292">
                <w:rPr>
                  <w:lang w:val="en-GB"/>
                </w:rPr>
                <w:t>ontrolling, directing, enforcing or</w:t>
              </w:r>
              <w:r>
                <w:rPr>
                  <w:lang w:val="en-GB"/>
                </w:rPr>
                <w:t xml:space="preserve"> </w:t>
              </w:r>
              <w:r w:rsidRPr="00DA6292">
                <w:rPr>
                  <w:lang w:val="en-GB"/>
                </w:rPr>
                <w:t>monitoring people performing activities associated with the approved</w:t>
              </w:r>
              <w:r>
                <w:rPr>
                  <w:lang w:val="en-GB"/>
                </w:rPr>
                <w:t xml:space="preserve"> </w:t>
              </w:r>
              <w:r w:rsidRPr="00DA6292">
                <w:rPr>
                  <w:lang w:val="en-GB"/>
                </w:rPr>
                <w:t>arrangement</w:t>
              </w:r>
              <w:r>
                <w:rPr>
                  <w:lang w:val="en-GB"/>
                </w:rPr>
                <w:t>.</w:t>
              </w:r>
            </w:p>
            <w:p w14:paraId="6148B996" w14:textId="77777777" w:rsidR="00922310" w:rsidRPr="00922310" w:rsidRDefault="00922310" w:rsidP="00000335">
              <w:pPr>
                <w:numPr>
                  <w:ilvl w:val="2"/>
                  <w:numId w:val="8"/>
                </w:numPr>
                <w:rPr>
                  <w:lang w:val="en-GB"/>
                </w:rPr>
              </w:pPr>
              <w:r w:rsidRPr="00922310">
                <w:rPr>
                  <w:lang w:val="en-GB"/>
                </w:rPr>
                <w:t>approved arrangement manager</w:t>
              </w:r>
            </w:p>
            <w:p w14:paraId="538D6014" w14:textId="729CA458" w:rsidR="00922310" w:rsidRPr="00A1539A" w:rsidRDefault="00922310" w:rsidP="00000335">
              <w:pPr>
                <w:numPr>
                  <w:ilvl w:val="2"/>
                  <w:numId w:val="8"/>
                </w:numPr>
                <w:rPr>
                  <w:lang w:val="en-GB"/>
                </w:rPr>
              </w:pPr>
              <w:r w:rsidRPr="00922310">
                <w:rPr>
                  <w:lang w:val="en-GB"/>
                </w:rPr>
                <w:t xml:space="preserve">approved arrangement </w:t>
              </w:r>
              <w:proofErr w:type="gramStart"/>
              <w:r w:rsidRPr="00922310">
                <w:rPr>
                  <w:lang w:val="en-GB"/>
                </w:rPr>
                <w:t>contact</w:t>
              </w:r>
              <w:proofErr w:type="gramEnd"/>
              <w:r w:rsidRPr="00922310">
                <w:rPr>
                  <w:lang w:val="en-GB"/>
                </w:rPr>
                <w:t xml:space="preserve"> person(s) for the approved</w:t>
              </w:r>
              <w:r w:rsidR="00A1539A">
                <w:rPr>
                  <w:lang w:val="en-GB"/>
                </w:rPr>
                <w:t xml:space="preserve"> </w:t>
              </w:r>
              <w:r w:rsidRPr="00A1539A">
                <w:rPr>
                  <w:lang w:val="en-GB"/>
                </w:rPr>
                <w:t>arrangement site</w:t>
              </w:r>
            </w:p>
            <w:p w14:paraId="654202F6" w14:textId="78A36853" w:rsidR="00922310" w:rsidRPr="00A1539A" w:rsidRDefault="00922310" w:rsidP="00000335">
              <w:pPr>
                <w:numPr>
                  <w:ilvl w:val="2"/>
                  <w:numId w:val="8"/>
                </w:numPr>
                <w:rPr>
                  <w:lang w:val="en-GB"/>
                </w:rPr>
              </w:pPr>
              <w:r w:rsidRPr="00922310">
                <w:rPr>
                  <w:lang w:val="en-GB"/>
                </w:rPr>
                <w:t>approved arrangement accredited/ authorised person(s) for the</w:t>
              </w:r>
              <w:r w:rsidR="00A1539A">
                <w:rPr>
                  <w:lang w:val="en-GB"/>
                </w:rPr>
                <w:t xml:space="preserve"> </w:t>
              </w:r>
              <w:r w:rsidRPr="00A1539A">
                <w:rPr>
                  <w:lang w:val="en-GB"/>
                </w:rPr>
                <w:t>approved arrangement site.</w:t>
              </w:r>
            </w:p>
            <w:p w14:paraId="278FA252" w14:textId="6A71E7EC" w:rsidR="00804650" w:rsidRPr="00804650" w:rsidRDefault="00804650" w:rsidP="00000335">
              <w:pPr>
                <w:numPr>
                  <w:ilvl w:val="1"/>
                  <w:numId w:val="8"/>
                </w:numPr>
                <w:rPr>
                  <w:lang w:val="en-GB"/>
                </w:rPr>
              </w:pPr>
              <w:r w:rsidRPr="00804650">
                <w:rPr>
                  <w:lang w:val="en-GB"/>
                </w:rPr>
                <w:t>Notice of change</w:t>
              </w:r>
              <w:r w:rsidR="00DA6292">
                <w:rPr>
                  <w:lang w:val="en-GB"/>
                </w:rPr>
                <w:t xml:space="preserve"> to responsible persons must have been sent to </w:t>
              </w:r>
              <w:hyperlink r:id="rId29" w:history="1">
                <w:r w:rsidR="00DA6292" w:rsidRPr="00804650">
                  <w:rPr>
                    <w:rStyle w:val="Hyperlink"/>
                    <w:lang w:val="en-GB"/>
                  </w:rPr>
                  <w:t>AA.Canberra@aff.gov.au</w:t>
                </w:r>
              </w:hyperlink>
              <w:r w:rsidRPr="00804650">
                <w:rPr>
                  <w:lang w:val="en-GB"/>
                </w:rPr>
                <w:t xml:space="preserve"> within 15 days</w:t>
              </w:r>
              <w:r w:rsidR="00DA6292">
                <w:rPr>
                  <w:lang w:val="en-GB"/>
                </w:rPr>
                <w:t>.</w:t>
              </w:r>
            </w:p>
            <w:p w14:paraId="4C52E14F" w14:textId="7FCF0FCA" w:rsidR="00804650" w:rsidRPr="00804650" w:rsidRDefault="00DA6292" w:rsidP="00000335">
              <w:pPr>
                <w:numPr>
                  <w:ilvl w:val="1"/>
                  <w:numId w:val="8"/>
                </w:numPr>
                <w:rPr>
                  <w:lang w:val="en-GB"/>
                </w:rPr>
              </w:pPr>
              <w:r>
                <w:rPr>
                  <w:lang w:val="en-GB"/>
                </w:rPr>
                <w:t>Chat c</w:t>
              </w:r>
              <w:r w:rsidR="00804650" w:rsidRPr="00804650">
                <w:rPr>
                  <w:lang w:val="en-GB"/>
                </w:rPr>
                <w:t>an have a generic “students” section</w:t>
              </w:r>
            </w:p>
            <w:p w14:paraId="1215A0CC" w14:textId="00009A43" w:rsidR="005B5E8D" w:rsidRDefault="00000000" w:rsidP="005B5E8D">
              <w:pPr>
                <w:rPr>
                  <w:color w:val="00B050"/>
                  <w:lang w:val="en-GB"/>
                </w:rPr>
              </w:pPr>
              <w:sdt>
                <w:sdtPr>
                  <w:rPr>
                    <w:lang w:val="en-GB"/>
                  </w:rPr>
                  <w:id w:val="1332565349"/>
                  <w14:checkbox>
                    <w14:checked w14:val="0"/>
                    <w14:checkedState w14:val="2612" w14:font="MS Gothic"/>
                    <w14:uncheckedState w14:val="2610" w14:font="MS Gothic"/>
                  </w14:checkbox>
                </w:sdtPr>
                <w:sdtContent>
                  <w:r w:rsidR="00E46908">
                    <w:rPr>
                      <w:rFonts w:ascii="MS Gothic" w:eastAsia="MS Gothic" w:hAnsi="MS Gothic" w:hint="eastAsia"/>
                      <w:lang w:val="en-GB"/>
                    </w:rPr>
                    <w:t>☐</w:t>
                  </w:r>
                </w:sdtContent>
              </w:sdt>
              <w:r w:rsidR="00DA6292">
                <w:rPr>
                  <w:lang w:val="en-GB"/>
                </w:rPr>
                <w:t xml:space="preserve"> </w:t>
              </w:r>
              <w:r w:rsidR="00DA6292" w:rsidRPr="00987CF7">
                <w:rPr>
                  <w:color w:val="00B050"/>
                  <w:lang w:val="en-GB"/>
                </w:rPr>
                <w:t xml:space="preserve">LTU </w:t>
              </w:r>
              <w:r w:rsidR="00804650" w:rsidRPr="00804650">
                <w:rPr>
                  <w:color w:val="00B050"/>
                  <w:lang w:val="en-GB"/>
                </w:rPr>
                <w:t>LMS BBAT</w:t>
              </w:r>
              <w:r w:rsidR="00DA6292" w:rsidRPr="00987CF7">
                <w:rPr>
                  <w:color w:val="00B050"/>
                  <w:lang w:val="en-GB"/>
                </w:rPr>
                <w:t xml:space="preserve"> (and if applicable Agriculture Victoria Biosecurity Awareness)</w:t>
              </w:r>
              <w:r w:rsidR="00804650" w:rsidRPr="00804650">
                <w:rPr>
                  <w:color w:val="00B050"/>
                  <w:lang w:val="en-GB"/>
                </w:rPr>
                <w:t xml:space="preserve"> </w:t>
              </w:r>
              <w:r w:rsidR="005B5E8D" w:rsidRPr="00987CF7">
                <w:rPr>
                  <w:color w:val="00B050"/>
                  <w:lang w:val="en-GB"/>
                </w:rPr>
                <w:t xml:space="preserve">training for all personnel approved to use the facility </w:t>
              </w:r>
              <w:r w:rsidR="00804650" w:rsidRPr="00804650">
                <w:rPr>
                  <w:color w:val="00B050"/>
                  <w:lang w:val="en-GB"/>
                </w:rPr>
                <w:t xml:space="preserve">should be accessible during the </w:t>
              </w:r>
              <w:r w:rsidR="000333B1" w:rsidRPr="00987CF7">
                <w:rPr>
                  <w:color w:val="00B050"/>
                  <w:lang w:val="en-GB"/>
                </w:rPr>
                <w:t>audit.</w:t>
              </w:r>
            </w:p>
            <w:p w14:paraId="6072FD1B" w14:textId="527B5F5A" w:rsidR="00904EBD" w:rsidRDefault="00000000" w:rsidP="00904EBD">
              <w:pPr>
                <w:rPr>
                  <w:lang w:val="en-GB"/>
                </w:rPr>
              </w:pPr>
              <w:sdt>
                <w:sdtPr>
                  <w:rPr>
                    <w:lang w:val="en-GB"/>
                  </w:rPr>
                  <w:id w:val="-862980982"/>
                  <w14:checkbox>
                    <w14:checked w14:val="0"/>
                    <w14:checkedState w14:val="2612" w14:font="MS Gothic"/>
                    <w14:uncheckedState w14:val="2610" w14:font="MS Gothic"/>
                  </w14:checkbox>
                </w:sdtPr>
                <w:sdtContent>
                  <w:r w:rsidR="00904EBD">
                    <w:rPr>
                      <w:rFonts w:ascii="MS Gothic" w:eastAsia="MS Gothic" w:hAnsi="MS Gothic" w:hint="eastAsia"/>
                      <w:lang w:val="en-GB"/>
                    </w:rPr>
                    <w:t>☐</w:t>
                  </w:r>
                </w:sdtContent>
              </w:sdt>
              <w:r w:rsidR="00904EBD">
                <w:rPr>
                  <w:lang w:val="en-GB"/>
                </w:rPr>
                <w:t xml:space="preserve"> </w:t>
              </w:r>
              <w:r w:rsidR="00D405B3" w:rsidRPr="00C2113F">
                <w:rPr>
                  <w:color w:val="00B050"/>
                  <w:lang w:val="en-GB"/>
                </w:rPr>
                <w:t>Procedures</w:t>
              </w:r>
              <w:r w:rsidR="009C04F9" w:rsidRPr="00C2113F">
                <w:rPr>
                  <w:color w:val="00B050"/>
                  <w:lang w:val="en-GB"/>
                </w:rPr>
                <w:t>/protocols for segregation of goods subject to biosecurity controls</w:t>
              </w:r>
              <w:r w:rsidR="00431787" w:rsidRPr="00C2113F">
                <w:rPr>
                  <w:color w:val="00B050"/>
                  <w:lang w:val="en-GB"/>
                </w:rPr>
                <w:t xml:space="preserve"> stating that:</w:t>
              </w:r>
            </w:p>
            <w:p w14:paraId="5C8BEE6F" w14:textId="507A42D0" w:rsidR="009C04F9" w:rsidRDefault="00431787" w:rsidP="00000335">
              <w:pPr>
                <w:pStyle w:val="ListParagraph"/>
                <w:numPr>
                  <w:ilvl w:val="0"/>
                  <w:numId w:val="23"/>
                </w:numPr>
                <w:rPr>
                  <w:lang w:val="en-GB"/>
                </w:rPr>
              </w:pPr>
              <w:r>
                <w:rPr>
                  <w:lang w:val="en-GB"/>
                </w:rPr>
                <w:t xml:space="preserve">Multiple consignments of plants subject to biosecurity control must be </w:t>
              </w:r>
              <w:r w:rsidR="006F5E41">
                <w:rPr>
                  <w:lang w:val="en-GB"/>
                </w:rPr>
                <w:t>segregated (unless approved by the department in an import permit allowing the crossing of consignments) (11.3.2)</w:t>
              </w:r>
            </w:p>
            <w:p w14:paraId="6C76C1D9" w14:textId="2487D722" w:rsidR="006F5E41" w:rsidRDefault="00A779AE" w:rsidP="00000335">
              <w:pPr>
                <w:pStyle w:val="ListParagraph"/>
                <w:numPr>
                  <w:ilvl w:val="0"/>
                  <w:numId w:val="23"/>
                </w:numPr>
                <w:rPr>
                  <w:lang w:val="en-GB"/>
                </w:rPr>
              </w:pPr>
              <w:r w:rsidRPr="00A779AE">
                <w:rPr>
                  <w:lang w:val="en-GB"/>
                </w:rPr>
                <w:t>Separate consignments of imported animals must be kept physically</w:t>
              </w:r>
              <w:r>
                <w:rPr>
                  <w:lang w:val="en-GB"/>
                </w:rPr>
                <w:t xml:space="preserve"> </w:t>
              </w:r>
              <w:r w:rsidRPr="00A779AE">
                <w:rPr>
                  <w:lang w:val="en-GB"/>
                </w:rPr>
                <w:t>segregated until an initial health check/examination has confirmed that the animal or animals are in good health (14.4.2</w:t>
              </w:r>
              <w:r w:rsidR="00195309">
                <w:rPr>
                  <w:lang w:val="en-GB"/>
                </w:rPr>
                <w:t xml:space="preserve"> to 14.4.4</w:t>
              </w:r>
              <w:r w:rsidRPr="00A779AE">
                <w:rPr>
                  <w:lang w:val="en-GB"/>
                </w:rPr>
                <w:t>)</w:t>
              </w:r>
            </w:p>
            <w:p w14:paraId="108D4F61" w14:textId="7E605A86" w:rsidR="00305E91" w:rsidRPr="00C2113F" w:rsidRDefault="00305E91" w:rsidP="00000335">
              <w:pPr>
                <w:pStyle w:val="ListParagraph"/>
                <w:numPr>
                  <w:ilvl w:val="0"/>
                  <w:numId w:val="23"/>
                </w:numPr>
                <w:rPr>
                  <w:lang w:val="en-GB"/>
                </w:rPr>
              </w:pPr>
              <w:r w:rsidRPr="00305E91">
                <w:rPr>
                  <w:lang w:val="en-GB"/>
                </w:rPr>
                <w:lastRenderedPageBreak/>
                <w:t>A containment cabinet or other primary containment device or equipment</w:t>
              </w:r>
              <w:r w:rsidR="00C2113F">
                <w:rPr>
                  <w:lang w:val="en-GB"/>
                </w:rPr>
                <w:t xml:space="preserve"> </w:t>
              </w:r>
              <w:r w:rsidRPr="00C2113F">
                <w:rPr>
                  <w:lang w:val="en-GB"/>
                </w:rPr>
                <w:t>must not be used simultaneously with goods subject to biosecurity control and</w:t>
              </w:r>
              <w:r w:rsidR="00C2113F">
                <w:rPr>
                  <w:lang w:val="en-GB"/>
                </w:rPr>
                <w:t xml:space="preserve"> </w:t>
              </w:r>
              <w:r w:rsidRPr="00C2113F">
                <w:rPr>
                  <w:lang w:val="en-GB"/>
                </w:rPr>
                <w:t>goods not subject to biosecurity control, unless the relevant goods not subject</w:t>
              </w:r>
              <w:r w:rsidR="00C2113F">
                <w:rPr>
                  <w:lang w:val="en-GB"/>
                </w:rPr>
                <w:t xml:space="preserve"> </w:t>
              </w:r>
              <w:r w:rsidRPr="00C2113F">
                <w:rPr>
                  <w:lang w:val="en-GB"/>
                </w:rPr>
                <w:t>to biosecurity control are subsequently treated as goods subject to biosecurity</w:t>
              </w:r>
              <w:r w:rsidR="00C2113F">
                <w:rPr>
                  <w:lang w:val="en-GB"/>
                </w:rPr>
                <w:t xml:space="preserve"> </w:t>
              </w:r>
              <w:r w:rsidRPr="00C2113F">
                <w:rPr>
                  <w:lang w:val="en-GB"/>
                </w:rPr>
                <w:t>control</w:t>
              </w:r>
              <w:r w:rsidR="00C2113F">
                <w:rPr>
                  <w:lang w:val="en-GB"/>
                </w:rPr>
                <w:t xml:space="preserve"> (4.1.4)</w:t>
              </w:r>
            </w:p>
            <w:p w14:paraId="72D2DEB5" w14:textId="1CD962E9" w:rsidR="00904EBD" w:rsidRDefault="00305E91" w:rsidP="00000335">
              <w:pPr>
                <w:pStyle w:val="ListParagraph"/>
                <w:numPr>
                  <w:ilvl w:val="1"/>
                  <w:numId w:val="23"/>
                </w:numPr>
                <w:rPr>
                  <w:lang w:val="en-GB"/>
                </w:rPr>
              </w:pPr>
              <w:r w:rsidRPr="00305E91">
                <w:rPr>
                  <w:lang w:val="en-GB"/>
                </w:rPr>
                <w:t>This condition does not apply to a microbiology laboratory where goods</w:t>
              </w:r>
              <w:r w:rsidR="00C2113F">
                <w:rPr>
                  <w:lang w:val="en-GB"/>
                </w:rPr>
                <w:t xml:space="preserve"> </w:t>
              </w:r>
              <w:r w:rsidRPr="00C2113F">
                <w:rPr>
                  <w:lang w:val="en-GB"/>
                </w:rPr>
                <w:t>subject to biosecurity control may be segregated using dedicated work areas</w:t>
              </w:r>
              <w:r w:rsidR="00C2113F">
                <w:rPr>
                  <w:lang w:val="en-GB"/>
                </w:rPr>
                <w:t xml:space="preserve"> </w:t>
              </w:r>
              <w:r w:rsidRPr="00C2113F">
                <w:rPr>
                  <w:lang w:val="en-GB"/>
                </w:rPr>
                <w:t>provided this method is effective and there is a very low risk of goods subject</w:t>
              </w:r>
              <w:r w:rsidR="00C2113F">
                <w:rPr>
                  <w:lang w:val="en-GB"/>
                </w:rPr>
                <w:t xml:space="preserve"> </w:t>
              </w:r>
              <w:r w:rsidRPr="00C2113F">
                <w:rPr>
                  <w:lang w:val="en-GB"/>
                </w:rPr>
                <w:t>to biosecurity control being dispersed beyond the work area</w:t>
              </w:r>
            </w:p>
            <w:p w14:paraId="7CCA85B8" w14:textId="2FA69A3B" w:rsidR="004520B4" w:rsidRDefault="00000000" w:rsidP="004520B4">
              <w:pPr>
                <w:rPr>
                  <w:lang w:val="en-GB"/>
                </w:rPr>
              </w:pPr>
              <w:sdt>
                <w:sdtPr>
                  <w:rPr>
                    <w:lang w:val="en-GB"/>
                  </w:rPr>
                  <w:id w:val="-1540896944"/>
                  <w14:checkbox>
                    <w14:checked w14:val="0"/>
                    <w14:checkedState w14:val="2612" w14:font="MS Gothic"/>
                    <w14:uncheckedState w14:val="2610" w14:font="MS Gothic"/>
                  </w14:checkbox>
                </w:sdtPr>
                <w:sdtContent>
                  <w:r w:rsidR="00B8397D">
                    <w:rPr>
                      <w:rFonts w:ascii="MS Gothic" w:eastAsia="MS Gothic" w:hAnsi="MS Gothic" w:hint="eastAsia"/>
                      <w:lang w:val="en-GB"/>
                    </w:rPr>
                    <w:t>☐</w:t>
                  </w:r>
                </w:sdtContent>
              </w:sdt>
              <w:r w:rsidR="00B8397D">
                <w:rPr>
                  <w:lang w:val="en-GB"/>
                </w:rPr>
                <w:t xml:space="preserve"> </w:t>
              </w:r>
              <w:r w:rsidR="004520B4" w:rsidRPr="00152879">
                <w:rPr>
                  <w:color w:val="00B050"/>
                  <w:lang w:val="en-GB"/>
                </w:rPr>
                <w:t>PPE Storage</w:t>
              </w:r>
              <w:r w:rsidR="00A24BAC" w:rsidRPr="00152879">
                <w:rPr>
                  <w:color w:val="00B050"/>
                  <w:lang w:val="en-GB"/>
                </w:rPr>
                <w:t xml:space="preserve"> is</w:t>
              </w:r>
              <w:r w:rsidR="004133D6" w:rsidRPr="00152879">
                <w:rPr>
                  <w:color w:val="00B050"/>
                  <w:lang w:val="en-GB"/>
                </w:rPr>
                <w:t xml:space="preserve"> (2.2.1)</w:t>
              </w:r>
              <w:r w:rsidR="00A24BAC" w:rsidRPr="00152879">
                <w:rPr>
                  <w:color w:val="00B050"/>
                  <w:lang w:val="en-GB"/>
                </w:rPr>
                <w:t>:</w:t>
              </w:r>
            </w:p>
            <w:p w14:paraId="2D903114" w14:textId="411330D7" w:rsidR="00A24BAC" w:rsidRPr="00A24BAC" w:rsidRDefault="00A24BAC" w:rsidP="00000335">
              <w:pPr>
                <w:pStyle w:val="ListParagraph"/>
                <w:numPr>
                  <w:ilvl w:val="0"/>
                  <w:numId w:val="24"/>
                </w:numPr>
                <w:rPr>
                  <w:lang w:val="en-GB"/>
                </w:rPr>
              </w:pPr>
              <w:r w:rsidRPr="00A24BAC">
                <w:rPr>
                  <w:lang w:val="en-GB"/>
                </w:rPr>
                <w:t>within the approved arrangement site, near the exit, and at access points to</w:t>
              </w:r>
              <w:r>
                <w:rPr>
                  <w:lang w:val="en-GB"/>
                </w:rPr>
                <w:t xml:space="preserve"> </w:t>
              </w:r>
              <w:r w:rsidRPr="00A24BAC">
                <w:rPr>
                  <w:lang w:val="en-GB"/>
                </w:rPr>
                <w:t>toilet facilities within the containment boundary, or</w:t>
              </w:r>
            </w:p>
            <w:p w14:paraId="273A4882" w14:textId="31BF672C" w:rsidR="00B8397D" w:rsidRDefault="00A24BAC" w:rsidP="00000335">
              <w:pPr>
                <w:pStyle w:val="ListParagraph"/>
                <w:numPr>
                  <w:ilvl w:val="0"/>
                  <w:numId w:val="24"/>
                </w:numPr>
                <w:rPr>
                  <w:lang w:val="en-GB"/>
                </w:rPr>
              </w:pPr>
              <w:r w:rsidRPr="00A24BAC">
                <w:rPr>
                  <w:lang w:val="en-GB"/>
                </w:rPr>
                <w:t>where there is animal or aquatic primary containment within the anteroom</w:t>
              </w:r>
            </w:p>
            <w:p w14:paraId="08C5F9D0" w14:textId="730600B0" w:rsidR="00A24BAC" w:rsidRDefault="00000000" w:rsidP="00486F6F">
              <w:pPr>
                <w:rPr>
                  <w:lang w:val="en-GB"/>
                </w:rPr>
              </w:pPr>
              <w:sdt>
                <w:sdtPr>
                  <w:rPr>
                    <w:lang w:val="en-GB"/>
                  </w:rPr>
                  <w:id w:val="920442500"/>
                  <w14:checkbox>
                    <w14:checked w14:val="0"/>
                    <w14:checkedState w14:val="2612" w14:font="MS Gothic"/>
                    <w14:uncheckedState w14:val="2610" w14:font="MS Gothic"/>
                  </w14:checkbox>
                </w:sdtPr>
                <w:sdtContent>
                  <w:r w:rsidR="004463EA">
                    <w:rPr>
                      <w:rFonts w:ascii="MS Gothic" w:eastAsia="MS Gothic" w:hAnsi="MS Gothic" w:hint="eastAsia"/>
                      <w:lang w:val="en-GB"/>
                    </w:rPr>
                    <w:t>☐</w:t>
                  </w:r>
                </w:sdtContent>
              </w:sdt>
              <w:r w:rsidR="004463EA">
                <w:rPr>
                  <w:lang w:val="en-GB"/>
                </w:rPr>
                <w:t xml:space="preserve"> </w:t>
              </w:r>
              <w:r w:rsidR="00644E3B" w:rsidRPr="00152879">
                <w:rPr>
                  <w:color w:val="00B050"/>
                  <w:lang w:val="en-GB"/>
                </w:rPr>
                <w:t>Minimum PPE includes</w:t>
              </w:r>
              <w:r w:rsidR="004133D6" w:rsidRPr="00152879">
                <w:rPr>
                  <w:color w:val="00B050"/>
                  <w:lang w:val="en-GB"/>
                </w:rPr>
                <w:t xml:space="preserve"> (4.7.1)</w:t>
              </w:r>
              <w:r w:rsidR="00644E3B" w:rsidRPr="00152879">
                <w:rPr>
                  <w:color w:val="00B050"/>
                  <w:lang w:val="en-GB"/>
                </w:rPr>
                <w:t>:</w:t>
              </w:r>
            </w:p>
            <w:p w14:paraId="1EFF491D" w14:textId="77777777" w:rsidR="004133D6" w:rsidRPr="004133D6" w:rsidRDefault="004133D6" w:rsidP="00000335">
              <w:pPr>
                <w:pStyle w:val="ListParagraph"/>
                <w:numPr>
                  <w:ilvl w:val="0"/>
                  <w:numId w:val="25"/>
                </w:numPr>
                <w:rPr>
                  <w:lang w:val="en-GB"/>
                </w:rPr>
              </w:pPr>
              <w:r w:rsidRPr="004133D6">
                <w:rPr>
                  <w:lang w:val="en-GB"/>
                </w:rPr>
                <w:t>gown or laboratory coat or overalls/coveralls</w:t>
              </w:r>
            </w:p>
            <w:p w14:paraId="42A4A4DE" w14:textId="12827D04" w:rsidR="004133D6" w:rsidRPr="004133D6" w:rsidRDefault="004133D6" w:rsidP="00000335">
              <w:pPr>
                <w:pStyle w:val="ListParagraph"/>
                <w:numPr>
                  <w:ilvl w:val="0"/>
                  <w:numId w:val="25"/>
                </w:numPr>
                <w:rPr>
                  <w:lang w:val="en-GB"/>
                </w:rPr>
              </w:pPr>
              <w:r w:rsidRPr="004133D6">
                <w:rPr>
                  <w:lang w:val="en-GB"/>
                </w:rPr>
                <w:t>gloves</w:t>
              </w:r>
            </w:p>
            <w:p w14:paraId="50CDA4F5" w14:textId="73E2ADA2" w:rsidR="00644E3B" w:rsidRDefault="004133D6" w:rsidP="00000335">
              <w:pPr>
                <w:pStyle w:val="ListParagraph"/>
                <w:numPr>
                  <w:ilvl w:val="0"/>
                  <w:numId w:val="25"/>
                </w:numPr>
                <w:rPr>
                  <w:lang w:val="en-GB"/>
                </w:rPr>
              </w:pPr>
              <w:r w:rsidRPr="004133D6">
                <w:rPr>
                  <w:lang w:val="en-GB"/>
                </w:rPr>
                <w:t>closed footwear (footwear which covers the toes and heels)</w:t>
              </w:r>
            </w:p>
            <w:p w14:paraId="0A7DD2F4" w14:textId="485547DD" w:rsidR="00230AB7" w:rsidRDefault="00000000" w:rsidP="00230AB7">
              <w:pPr>
                <w:rPr>
                  <w:lang w:val="en-GB"/>
                </w:rPr>
              </w:pPr>
              <w:sdt>
                <w:sdtPr>
                  <w:rPr>
                    <w:lang w:val="en-GB"/>
                  </w:rPr>
                  <w:id w:val="697441986"/>
                  <w14:checkbox>
                    <w14:checked w14:val="0"/>
                    <w14:checkedState w14:val="2612" w14:font="MS Gothic"/>
                    <w14:uncheckedState w14:val="2610" w14:font="MS Gothic"/>
                  </w14:checkbox>
                </w:sdtPr>
                <w:sdtContent>
                  <w:r w:rsidR="004463EA">
                    <w:rPr>
                      <w:rFonts w:ascii="MS Gothic" w:eastAsia="MS Gothic" w:hAnsi="MS Gothic" w:hint="eastAsia"/>
                      <w:lang w:val="en-GB"/>
                    </w:rPr>
                    <w:t>☐</w:t>
                  </w:r>
                </w:sdtContent>
              </w:sdt>
              <w:r w:rsidR="004463EA">
                <w:rPr>
                  <w:lang w:val="en-GB"/>
                </w:rPr>
                <w:t xml:space="preserve"> </w:t>
              </w:r>
              <w:r w:rsidR="00230AB7" w:rsidRPr="00152879">
                <w:rPr>
                  <w:color w:val="00B050"/>
                  <w:lang w:val="en-GB"/>
                </w:rPr>
                <w:t>PPE</w:t>
              </w:r>
              <w:r w:rsidR="00813385" w:rsidRPr="00152879">
                <w:rPr>
                  <w:color w:val="00B050"/>
                  <w:lang w:val="en-GB"/>
                </w:rPr>
                <w:t xml:space="preserve"> treatment post use includes</w:t>
              </w:r>
              <w:r w:rsidR="00170359" w:rsidRPr="00152879">
                <w:rPr>
                  <w:color w:val="00B050"/>
                  <w:lang w:val="en-GB"/>
                </w:rPr>
                <w:t xml:space="preserve"> </w:t>
              </w:r>
              <w:r w:rsidR="004463EA" w:rsidRPr="00152879">
                <w:rPr>
                  <w:color w:val="00B050"/>
                  <w:lang w:val="en-GB"/>
                </w:rPr>
                <w:t>(</w:t>
              </w:r>
              <w:r w:rsidR="00170359" w:rsidRPr="00152879">
                <w:rPr>
                  <w:color w:val="00B050"/>
                  <w:lang w:val="en-GB"/>
                </w:rPr>
                <w:t>4.7.2)</w:t>
              </w:r>
              <w:r w:rsidR="00813385" w:rsidRPr="00152879">
                <w:rPr>
                  <w:color w:val="00B050"/>
                  <w:lang w:val="en-GB"/>
                </w:rPr>
                <w:t>:</w:t>
              </w:r>
            </w:p>
            <w:p w14:paraId="2EDDB449" w14:textId="77777777" w:rsidR="007474AF" w:rsidRDefault="007474AF" w:rsidP="00000335">
              <w:pPr>
                <w:pStyle w:val="ListParagraph"/>
                <w:numPr>
                  <w:ilvl w:val="0"/>
                  <w:numId w:val="26"/>
                </w:numPr>
                <w:rPr>
                  <w:lang w:val="en-GB"/>
                </w:rPr>
              </w:pPr>
              <w:r w:rsidRPr="007474AF">
                <w:rPr>
                  <w:lang w:val="en-GB"/>
                </w:rPr>
                <w:t xml:space="preserve">disposable personal protective equipment (for example, gloves) </w:t>
              </w:r>
            </w:p>
            <w:p w14:paraId="7EB57CA6" w14:textId="77777777" w:rsidR="00757746" w:rsidRDefault="007474AF" w:rsidP="00000335">
              <w:pPr>
                <w:pStyle w:val="ListParagraph"/>
                <w:numPr>
                  <w:ilvl w:val="1"/>
                  <w:numId w:val="26"/>
                </w:numPr>
                <w:rPr>
                  <w:lang w:val="en-GB"/>
                </w:rPr>
              </w:pPr>
              <w:r w:rsidRPr="007474AF">
                <w:rPr>
                  <w:lang w:val="en-GB"/>
                </w:rPr>
                <w:t>must be</w:t>
              </w:r>
              <w:r>
                <w:rPr>
                  <w:lang w:val="en-GB"/>
                </w:rPr>
                <w:t xml:space="preserve"> </w:t>
              </w:r>
              <w:r w:rsidRPr="007474AF">
                <w:rPr>
                  <w:lang w:val="en-GB"/>
                </w:rPr>
                <w:t>disposed of as biosecurity wast</w:t>
              </w:r>
              <w:r w:rsidR="00757746">
                <w:rPr>
                  <w:lang w:val="en-GB"/>
                </w:rPr>
                <w:t>e</w:t>
              </w:r>
            </w:p>
            <w:p w14:paraId="45005C34" w14:textId="77777777" w:rsidR="00757746" w:rsidRDefault="007474AF" w:rsidP="00000335">
              <w:pPr>
                <w:pStyle w:val="ListParagraph"/>
                <w:numPr>
                  <w:ilvl w:val="0"/>
                  <w:numId w:val="26"/>
                </w:numPr>
                <w:rPr>
                  <w:lang w:val="en-GB"/>
                </w:rPr>
              </w:pPr>
              <w:r w:rsidRPr="00757746">
                <w:rPr>
                  <w:lang w:val="en-GB"/>
                </w:rPr>
                <w:t>reusable non-contaminated personal protective equipment must:</w:t>
              </w:r>
            </w:p>
            <w:p w14:paraId="6679F0D2" w14:textId="77777777" w:rsidR="00757746" w:rsidRDefault="007474AF" w:rsidP="00000335">
              <w:pPr>
                <w:pStyle w:val="ListParagraph"/>
                <w:numPr>
                  <w:ilvl w:val="1"/>
                  <w:numId w:val="26"/>
                </w:numPr>
                <w:rPr>
                  <w:lang w:val="en-GB"/>
                </w:rPr>
              </w:pPr>
              <w:r w:rsidRPr="00757746">
                <w:rPr>
                  <w:lang w:val="en-GB"/>
                </w:rPr>
                <w:t>be retained in the approved arrangement site between uses</w:t>
              </w:r>
            </w:p>
            <w:p w14:paraId="5D7C25BF" w14:textId="77777777" w:rsidR="00E35371" w:rsidRDefault="007474AF" w:rsidP="00000335">
              <w:pPr>
                <w:pStyle w:val="ListParagraph"/>
                <w:numPr>
                  <w:ilvl w:val="1"/>
                  <w:numId w:val="26"/>
                </w:numPr>
                <w:rPr>
                  <w:lang w:val="en-GB"/>
                </w:rPr>
              </w:pPr>
              <w:r w:rsidRPr="00757746">
                <w:rPr>
                  <w:lang w:val="en-GB"/>
                </w:rPr>
                <w:t>be segregated from unused personal protective equipment</w:t>
              </w:r>
            </w:p>
            <w:p w14:paraId="447F59C2" w14:textId="77777777" w:rsidR="00364331" w:rsidRDefault="007474AF" w:rsidP="00000335">
              <w:pPr>
                <w:pStyle w:val="ListParagraph"/>
                <w:numPr>
                  <w:ilvl w:val="1"/>
                  <w:numId w:val="26"/>
                </w:numPr>
                <w:rPr>
                  <w:lang w:val="en-GB"/>
                </w:rPr>
              </w:pPr>
              <w:r w:rsidRPr="00364331">
                <w:rPr>
                  <w:lang w:val="en-GB"/>
                </w:rPr>
                <w:t>be laundered at least every 3 months</w:t>
              </w:r>
              <w:r w:rsidR="00364331">
                <w:rPr>
                  <w:lang w:val="en-GB"/>
                </w:rPr>
                <w:t xml:space="preserve"> (clothing)</w:t>
              </w:r>
              <w:r w:rsidRPr="00364331">
                <w:rPr>
                  <w:lang w:val="en-GB"/>
                </w:rPr>
                <w:t>, unless protected from</w:t>
              </w:r>
              <w:r w:rsidR="00364331">
                <w:rPr>
                  <w:lang w:val="en-GB"/>
                </w:rPr>
                <w:t xml:space="preserve"> </w:t>
              </w:r>
              <w:r w:rsidRPr="00364331">
                <w:rPr>
                  <w:lang w:val="en-GB"/>
                </w:rPr>
                <w:t>contamination by suitable storage or packaging</w:t>
              </w:r>
            </w:p>
            <w:p w14:paraId="24DFD4AE" w14:textId="77777777" w:rsidR="00364331" w:rsidRDefault="007474AF" w:rsidP="00000335">
              <w:pPr>
                <w:pStyle w:val="ListParagraph"/>
                <w:numPr>
                  <w:ilvl w:val="0"/>
                  <w:numId w:val="26"/>
                </w:numPr>
                <w:rPr>
                  <w:lang w:val="en-GB"/>
                </w:rPr>
              </w:pPr>
              <w:r w:rsidRPr="00364331">
                <w:rPr>
                  <w:lang w:val="en-GB"/>
                </w:rPr>
                <w:t>reusable contaminated personal protective equipment must be:</w:t>
              </w:r>
            </w:p>
            <w:p w14:paraId="379282A2" w14:textId="0B8A3E4B" w:rsidR="005F39B6" w:rsidRDefault="005422B9" w:rsidP="00000335">
              <w:pPr>
                <w:pStyle w:val="ListParagraph"/>
                <w:numPr>
                  <w:ilvl w:val="1"/>
                  <w:numId w:val="26"/>
                </w:numPr>
                <w:rPr>
                  <w:lang w:val="en-GB"/>
                </w:rPr>
              </w:pPr>
              <w:r>
                <w:rPr>
                  <w:lang w:val="en-GB"/>
                </w:rPr>
                <w:t>placed in dedicated containers for disposal or treatment when cannot be immediately cleaned (4.7.3)</w:t>
              </w:r>
            </w:p>
            <w:p w14:paraId="4E98E6B9" w14:textId="2E7AC98A" w:rsidR="00364331" w:rsidRDefault="006B286D" w:rsidP="00000335">
              <w:pPr>
                <w:pStyle w:val="ListParagraph"/>
                <w:numPr>
                  <w:ilvl w:val="1"/>
                  <w:numId w:val="26"/>
                </w:numPr>
                <w:rPr>
                  <w:lang w:val="en-GB"/>
                </w:rPr>
              </w:pPr>
              <w:r>
                <w:rPr>
                  <w:lang w:val="en-GB"/>
                </w:rPr>
                <w:t xml:space="preserve">where laundered on-site, </w:t>
              </w:r>
              <w:r w:rsidR="007474AF" w:rsidRPr="00364331">
                <w:rPr>
                  <w:lang w:val="en-GB"/>
                </w:rPr>
                <w:t>cleaned with department approved disinfectants (for example, for eye</w:t>
              </w:r>
              <w:r w:rsidR="00364331">
                <w:rPr>
                  <w:lang w:val="en-GB"/>
                </w:rPr>
                <w:t xml:space="preserve"> </w:t>
              </w:r>
              <w:r w:rsidR="007474AF" w:rsidRPr="00364331">
                <w:rPr>
                  <w:lang w:val="en-GB"/>
                </w:rPr>
                <w:t>and face protection and footwear)</w:t>
              </w:r>
            </w:p>
            <w:p w14:paraId="6B4663C7" w14:textId="5C93D5F8" w:rsidR="006B286D" w:rsidRDefault="006B286D" w:rsidP="00000335">
              <w:pPr>
                <w:pStyle w:val="ListParagraph"/>
                <w:numPr>
                  <w:ilvl w:val="2"/>
                  <w:numId w:val="26"/>
                </w:numPr>
                <w:rPr>
                  <w:lang w:val="en-GB"/>
                </w:rPr>
              </w:pPr>
              <w:r>
                <w:rPr>
                  <w:lang w:val="en-GB"/>
                </w:rPr>
                <w:t>standard laundry detergent may be used</w:t>
              </w:r>
            </w:p>
            <w:p w14:paraId="2AAB5456" w14:textId="4C3A4669" w:rsidR="00170359" w:rsidRDefault="007474AF" w:rsidP="00000335">
              <w:pPr>
                <w:pStyle w:val="ListParagraph"/>
                <w:numPr>
                  <w:ilvl w:val="1"/>
                  <w:numId w:val="26"/>
                </w:numPr>
                <w:rPr>
                  <w:lang w:val="en-GB"/>
                </w:rPr>
              </w:pPr>
              <w:r w:rsidRPr="00364331">
                <w:rPr>
                  <w:lang w:val="en-GB"/>
                </w:rPr>
                <w:t>where laundered off-site</w:t>
              </w:r>
              <w:r w:rsidR="00170359">
                <w:rPr>
                  <w:lang w:val="en-GB"/>
                </w:rPr>
                <w:t>, steam sterilised first</w:t>
              </w:r>
              <w:r w:rsidRPr="00364331">
                <w:rPr>
                  <w:lang w:val="en-GB"/>
                </w:rPr>
                <w:t xml:space="preserve"> or</w:t>
              </w:r>
            </w:p>
            <w:p w14:paraId="32671D07" w14:textId="72AC04CE" w:rsidR="00813385" w:rsidRDefault="007474AF" w:rsidP="00000335">
              <w:pPr>
                <w:pStyle w:val="ListParagraph"/>
                <w:numPr>
                  <w:ilvl w:val="1"/>
                  <w:numId w:val="26"/>
                </w:numPr>
                <w:rPr>
                  <w:lang w:val="en-GB"/>
                </w:rPr>
              </w:pPr>
              <w:r w:rsidRPr="00170359">
                <w:rPr>
                  <w:lang w:val="en-GB"/>
                </w:rPr>
                <w:t>disposed of via a department approved method</w:t>
              </w:r>
            </w:p>
            <w:p w14:paraId="68CF5CE0" w14:textId="77777777" w:rsidR="00170359" w:rsidRPr="00170359" w:rsidRDefault="00170359" w:rsidP="00170359">
              <w:pPr>
                <w:pStyle w:val="ListParagraph"/>
                <w:ind w:left="1440"/>
                <w:rPr>
                  <w:lang w:val="en-GB"/>
                </w:rPr>
              </w:pPr>
            </w:p>
            <w:p w14:paraId="31E7EFC7" w14:textId="1A37AD0A" w:rsidR="00825159" w:rsidRPr="00A91B50" w:rsidRDefault="00825159" w:rsidP="00000335">
              <w:pPr>
                <w:pStyle w:val="ListParagraph"/>
                <w:numPr>
                  <w:ilvl w:val="0"/>
                  <w:numId w:val="7"/>
                </w:numPr>
                <w:rPr>
                  <w:color w:val="FF0000"/>
                  <w:lang w:val="en-GB"/>
                </w:rPr>
              </w:pPr>
              <w:r w:rsidRPr="00A91B50">
                <w:rPr>
                  <w:color w:val="FF0000"/>
                  <w:lang w:val="en-GB"/>
                </w:rPr>
                <w:t>Awareness</w:t>
              </w:r>
            </w:p>
            <w:p w14:paraId="1A42CB5F" w14:textId="2943504B" w:rsidR="00825159" w:rsidRPr="00987CF7" w:rsidRDefault="00000000" w:rsidP="00825159">
              <w:pPr>
                <w:rPr>
                  <w:color w:val="00B050"/>
                  <w:lang w:val="en-GB"/>
                </w:rPr>
              </w:pPr>
              <w:sdt>
                <w:sdtPr>
                  <w:rPr>
                    <w:lang w:val="en-GB"/>
                  </w:rPr>
                  <w:id w:val="-1595386611"/>
                  <w14:checkbox>
                    <w14:checked w14:val="0"/>
                    <w14:checkedState w14:val="2612" w14:font="MS Gothic"/>
                    <w14:uncheckedState w14:val="2610" w14:font="MS Gothic"/>
                  </w14:checkbox>
                </w:sdtPr>
                <w:sdtContent>
                  <w:r w:rsidR="00825159">
                    <w:rPr>
                      <w:rFonts w:ascii="MS Gothic" w:eastAsia="MS Gothic" w:hAnsi="MS Gothic" w:hint="eastAsia"/>
                      <w:lang w:val="en-GB"/>
                    </w:rPr>
                    <w:t>☐</w:t>
                  </w:r>
                </w:sdtContent>
              </w:sdt>
              <w:r w:rsidR="00825159">
                <w:rPr>
                  <w:lang w:val="en-GB"/>
                </w:rPr>
                <w:t xml:space="preserve"> </w:t>
              </w:r>
              <w:r w:rsidR="00825159" w:rsidRPr="00987CF7">
                <w:rPr>
                  <w:color w:val="00B050"/>
                  <w:lang w:val="en-GB"/>
                </w:rPr>
                <w:t>Personnel must be able to demonstrate</w:t>
              </w:r>
              <w:r w:rsidR="002A69B1">
                <w:rPr>
                  <w:color w:val="00B050"/>
                  <w:lang w:val="en-GB"/>
                </w:rPr>
                <w:t xml:space="preserve"> </w:t>
              </w:r>
              <w:r w:rsidR="00672EAE">
                <w:rPr>
                  <w:color w:val="00B050"/>
                  <w:lang w:val="en-GB"/>
                </w:rPr>
                <w:t>conditions and risks relating to goods subject to biosecurity control</w:t>
              </w:r>
              <w:r w:rsidR="00825159" w:rsidRPr="00987CF7">
                <w:rPr>
                  <w:color w:val="00B050"/>
                  <w:lang w:val="en-GB"/>
                </w:rPr>
                <w:t>:</w:t>
              </w:r>
            </w:p>
            <w:p w14:paraId="2DA52098" w14:textId="3CA3F85E" w:rsidR="00825159" w:rsidRDefault="00825159" w:rsidP="00000335">
              <w:pPr>
                <w:pStyle w:val="ListParagraph"/>
                <w:numPr>
                  <w:ilvl w:val="0"/>
                  <w:numId w:val="13"/>
                </w:numPr>
                <w:rPr>
                  <w:lang w:val="en-GB"/>
                </w:rPr>
              </w:pPr>
              <w:r>
                <w:rPr>
                  <w:lang w:val="en-GB"/>
                </w:rPr>
                <w:t>Understanding of department conditions relating to their duties e.g. import permit conditions, BICON, AA site conditions (5.1.1)</w:t>
              </w:r>
              <w:r w:rsidR="00D55EE5">
                <w:rPr>
                  <w:lang w:val="en-GB"/>
                </w:rPr>
                <w:t xml:space="preserve"> including:</w:t>
              </w:r>
            </w:p>
            <w:p w14:paraId="7E3F996E" w14:textId="501F81E8" w:rsidR="00C22EC4" w:rsidRPr="00BF0BD2" w:rsidRDefault="00C22EC4" w:rsidP="00C22EC4">
              <w:pPr>
                <w:pStyle w:val="ListParagraph"/>
                <w:numPr>
                  <w:ilvl w:val="1"/>
                  <w:numId w:val="13"/>
                </w:numPr>
                <w:rPr>
                  <w:lang w:val="en-GB"/>
                </w:rPr>
              </w:pPr>
              <w:r>
                <w:rPr>
                  <w:lang w:val="en-GB"/>
                </w:rPr>
                <w:t>t</w:t>
              </w:r>
              <w:r w:rsidRPr="00BF0BD2">
                <w:rPr>
                  <w:lang w:val="en-GB"/>
                </w:rPr>
                <w:t>he specific permit conditions for the biosecurity goods</w:t>
              </w:r>
            </w:p>
            <w:p w14:paraId="2B6A5374" w14:textId="77777777" w:rsidR="00C22EC4" w:rsidRDefault="00C22EC4" w:rsidP="00C22EC4">
              <w:pPr>
                <w:pStyle w:val="ListParagraph"/>
                <w:numPr>
                  <w:ilvl w:val="2"/>
                  <w:numId w:val="13"/>
                </w:numPr>
                <w:rPr>
                  <w:lang w:val="en-GB"/>
                </w:rPr>
              </w:pPr>
              <w:r>
                <w:rPr>
                  <w:lang w:val="en-GB"/>
                </w:rPr>
                <w:t>release conditions (6.4, 7.1.1; 7.1.3)</w:t>
              </w:r>
            </w:p>
            <w:p w14:paraId="29105C17" w14:textId="77777777" w:rsidR="00C22EC4" w:rsidRDefault="00C22EC4" w:rsidP="00C22EC4">
              <w:pPr>
                <w:pStyle w:val="ListParagraph"/>
                <w:numPr>
                  <w:ilvl w:val="2"/>
                  <w:numId w:val="13"/>
                </w:numPr>
                <w:rPr>
                  <w:lang w:val="en-GB"/>
                </w:rPr>
              </w:pPr>
              <w:r>
                <w:rPr>
                  <w:lang w:val="en-GB"/>
                </w:rPr>
                <w:t>post entry conditions (6.5, 8.2)</w:t>
              </w:r>
            </w:p>
            <w:p w14:paraId="73A994C0" w14:textId="77777777" w:rsidR="00C22EC4" w:rsidRDefault="00C22EC4" w:rsidP="00C22EC4">
              <w:pPr>
                <w:pStyle w:val="ListParagraph"/>
                <w:numPr>
                  <w:ilvl w:val="2"/>
                  <w:numId w:val="13"/>
                </w:numPr>
                <w:rPr>
                  <w:lang w:val="en-GB"/>
                </w:rPr>
              </w:pPr>
              <w:r>
                <w:rPr>
                  <w:lang w:val="en-GB"/>
                </w:rPr>
                <w:t>treatments (2.6, 4.1 to 4.7, 7.1 to 7.17)</w:t>
              </w:r>
            </w:p>
            <w:p w14:paraId="4BBC8502" w14:textId="77777777" w:rsidR="00C22EC4" w:rsidRPr="00BF0BD2" w:rsidRDefault="00C22EC4" w:rsidP="00C22EC4">
              <w:pPr>
                <w:pStyle w:val="ListParagraph"/>
                <w:numPr>
                  <w:ilvl w:val="1"/>
                  <w:numId w:val="13"/>
                </w:numPr>
                <w:rPr>
                  <w:lang w:val="en-GB"/>
                </w:rPr>
              </w:pPr>
              <w:r w:rsidRPr="00BF0BD2">
                <w:rPr>
                  <w:lang w:val="en-GB"/>
                </w:rPr>
                <w:t>appropriate storage areas</w:t>
              </w:r>
              <w:r>
                <w:rPr>
                  <w:lang w:val="en-GB"/>
                </w:rPr>
                <w:t xml:space="preserve"> and storage conditions including levels of access (2.6,7.17, 8.8) </w:t>
              </w:r>
            </w:p>
            <w:p w14:paraId="1A476FED" w14:textId="77777777" w:rsidR="00C22EC4" w:rsidRDefault="00C22EC4" w:rsidP="00C22EC4">
              <w:pPr>
                <w:pStyle w:val="ListParagraph"/>
                <w:numPr>
                  <w:ilvl w:val="1"/>
                  <w:numId w:val="13"/>
                </w:numPr>
                <w:rPr>
                  <w:lang w:val="en-GB"/>
                </w:rPr>
              </w:pPr>
              <w:r>
                <w:rPr>
                  <w:lang w:val="en-GB"/>
                </w:rPr>
                <w:t>transport requirements including record keeping and containment (6.1, 6.6 to 6.8)</w:t>
              </w:r>
            </w:p>
            <w:p w14:paraId="456E5E22" w14:textId="42373D91" w:rsidR="00825159" w:rsidRDefault="005942FE" w:rsidP="00000335">
              <w:pPr>
                <w:pStyle w:val="ListParagraph"/>
                <w:numPr>
                  <w:ilvl w:val="0"/>
                  <w:numId w:val="13"/>
                </w:numPr>
                <w:rPr>
                  <w:lang w:val="en-GB"/>
                </w:rPr>
              </w:pPr>
              <w:r>
                <w:rPr>
                  <w:lang w:val="en-GB"/>
                </w:rPr>
                <w:t>Understanding of biosecurity risks in relation to their duties and protocols to address the risks (5.1.2)</w:t>
              </w:r>
            </w:p>
            <w:p w14:paraId="10CA271E" w14:textId="3B81CC5E" w:rsidR="005942FE" w:rsidRDefault="005942FE" w:rsidP="00000335">
              <w:pPr>
                <w:pStyle w:val="ListParagraph"/>
                <w:numPr>
                  <w:ilvl w:val="0"/>
                  <w:numId w:val="13"/>
                </w:numPr>
                <w:rPr>
                  <w:lang w:val="en-GB"/>
                </w:rPr>
              </w:pPr>
              <w:r>
                <w:rPr>
                  <w:lang w:val="en-GB"/>
                </w:rPr>
                <w:t>Ability to differentiate between goods subject to biosecurity controls and goods not subject to biosecurity control (5.1.3)</w:t>
              </w:r>
            </w:p>
            <w:p w14:paraId="3EC9EE80" w14:textId="77777777" w:rsidR="00804650" w:rsidRPr="00804650" w:rsidRDefault="00804650" w:rsidP="00000335">
              <w:pPr>
                <w:numPr>
                  <w:ilvl w:val="0"/>
                  <w:numId w:val="7"/>
                </w:numPr>
                <w:rPr>
                  <w:color w:val="FF0000"/>
                  <w:lang w:val="en-GB"/>
                </w:rPr>
              </w:pPr>
              <w:r w:rsidRPr="00804650">
                <w:rPr>
                  <w:color w:val="FF0000"/>
                  <w:lang w:val="en-GB"/>
                </w:rPr>
                <w:t>Tractability and Movement of Biosecurity Goods</w:t>
              </w:r>
            </w:p>
            <w:p w14:paraId="04116014" w14:textId="48F0ACBF" w:rsidR="00F77240" w:rsidRPr="00987CF7" w:rsidRDefault="00000000" w:rsidP="00F77240">
              <w:pPr>
                <w:rPr>
                  <w:color w:val="00B050"/>
                  <w:lang w:val="en-GB"/>
                </w:rPr>
              </w:pPr>
              <w:sdt>
                <w:sdtPr>
                  <w:rPr>
                    <w:lang w:val="en-GB"/>
                  </w:rPr>
                  <w:id w:val="2128500770"/>
                  <w14:checkbox>
                    <w14:checked w14:val="0"/>
                    <w14:checkedState w14:val="2612" w14:font="MS Gothic"/>
                    <w14:uncheckedState w14:val="2610" w14:font="MS Gothic"/>
                  </w14:checkbox>
                </w:sdtPr>
                <w:sdtContent>
                  <w:r w:rsidR="00F77240">
                    <w:rPr>
                      <w:rFonts w:ascii="MS Gothic" w:eastAsia="MS Gothic" w:hAnsi="MS Gothic" w:hint="eastAsia"/>
                      <w:lang w:val="en-GB"/>
                    </w:rPr>
                    <w:t>☐</w:t>
                  </w:r>
                </w:sdtContent>
              </w:sdt>
              <w:r w:rsidR="00F77240">
                <w:rPr>
                  <w:lang w:val="en-GB"/>
                </w:rPr>
                <w:t xml:space="preserve"> </w:t>
              </w:r>
              <w:r w:rsidR="00167A17">
                <w:rPr>
                  <w:color w:val="00B050"/>
                  <w:lang w:val="en-GB"/>
                </w:rPr>
                <w:t>SOP or guide stating that r</w:t>
              </w:r>
              <w:r w:rsidR="00F77240" w:rsidRPr="00987CF7">
                <w:rPr>
                  <w:color w:val="00B050"/>
                  <w:lang w:val="en-GB"/>
                </w:rPr>
                <w:t xml:space="preserve">ecords must be retained for all goods subject to biosecurity control for a minimum of </w:t>
              </w:r>
              <w:r w:rsidR="00F77240" w:rsidRPr="00987CF7">
                <w:rPr>
                  <w:b/>
                  <w:bCs/>
                  <w:color w:val="00B050"/>
                  <w:lang w:val="en-GB"/>
                </w:rPr>
                <w:t>24 months</w:t>
              </w:r>
              <w:r w:rsidR="00F77240" w:rsidRPr="00987CF7">
                <w:rPr>
                  <w:color w:val="00B050"/>
                  <w:lang w:val="en-GB"/>
                </w:rPr>
                <w:t xml:space="preserve"> from the date of being treated or released (8.2.1)</w:t>
              </w:r>
            </w:p>
            <w:p w14:paraId="58163939" w14:textId="6B234BD1" w:rsidR="00F77240" w:rsidRDefault="00F77240" w:rsidP="00000335">
              <w:pPr>
                <w:pStyle w:val="ListParagraph"/>
                <w:numPr>
                  <w:ilvl w:val="0"/>
                  <w:numId w:val="14"/>
                </w:numPr>
                <w:rPr>
                  <w:lang w:val="en-GB"/>
                </w:rPr>
              </w:pPr>
              <w:r>
                <w:rPr>
                  <w:lang w:val="en-GB"/>
                </w:rPr>
                <w:t>Must be able to demonstrate that all personnel understand this requirement</w:t>
              </w:r>
            </w:p>
            <w:p w14:paraId="7BAC9818" w14:textId="44206F30" w:rsidR="00A91B50" w:rsidRPr="00987CF7" w:rsidRDefault="00000000" w:rsidP="00A91B50">
              <w:pPr>
                <w:rPr>
                  <w:color w:val="00B050"/>
                  <w:lang w:val="en-GB"/>
                </w:rPr>
              </w:pPr>
              <w:sdt>
                <w:sdtPr>
                  <w:rPr>
                    <w:lang w:val="en-GB"/>
                  </w:rPr>
                  <w:id w:val="-1848016538"/>
                  <w14:checkbox>
                    <w14:checked w14:val="0"/>
                    <w14:checkedState w14:val="2612" w14:font="MS Gothic"/>
                    <w14:uncheckedState w14:val="2610" w14:font="MS Gothic"/>
                  </w14:checkbox>
                </w:sdtPr>
                <w:sdtContent>
                  <w:r w:rsidR="00A91B50">
                    <w:rPr>
                      <w:rFonts w:ascii="MS Gothic" w:eastAsia="MS Gothic" w:hAnsi="MS Gothic" w:hint="eastAsia"/>
                      <w:lang w:val="en-GB"/>
                    </w:rPr>
                    <w:t>☐</w:t>
                  </w:r>
                </w:sdtContent>
              </w:sdt>
              <w:r w:rsidR="00A91B50">
                <w:rPr>
                  <w:lang w:val="en-GB"/>
                </w:rPr>
                <w:t xml:space="preserve"> </w:t>
              </w:r>
              <w:r w:rsidR="00A91B50" w:rsidRPr="00987CF7">
                <w:rPr>
                  <w:color w:val="00B050"/>
                  <w:lang w:val="en-GB"/>
                </w:rPr>
                <w:t>R</w:t>
              </w:r>
              <w:r w:rsidR="00A91B50" w:rsidRPr="00A91B50">
                <w:rPr>
                  <w:color w:val="00B050"/>
                  <w:lang w:val="en-GB"/>
                </w:rPr>
                <w:t xml:space="preserve">ecords of </w:t>
              </w:r>
              <w:r w:rsidR="00A91B50" w:rsidRPr="00A91B50">
                <w:rPr>
                  <w:b/>
                  <w:bCs/>
                  <w:color w:val="00B050"/>
                  <w:lang w:val="en-GB"/>
                </w:rPr>
                <w:t>all activities</w:t>
              </w:r>
              <w:r w:rsidR="00A91B50" w:rsidRPr="00987CF7">
                <w:rPr>
                  <w:color w:val="00B050"/>
                  <w:lang w:val="en-GB"/>
                </w:rPr>
                <w:t xml:space="preserve"> </w:t>
              </w:r>
              <w:r w:rsidR="00A91B50" w:rsidRPr="00A91B50">
                <w:rPr>
                  <w:color w:val="00B050"/>
                  <w:lang w:val="en-GB"/>
                </w:rPr>
                <w:t>related to biosecurity control, including records of</w:t>
              </w:r>
              <w:r w:rsidR="00275849" w:rsidRPr="00987CF7">
                <w:rPr>
                  <w:color w:val="00B050"/>
                  <w:lang w:val="en-GB"/>
                </w:rPr>
                <w:t xml:space="preserve"> (8.2.3)</w:t>
              </w:r>
              <w:r w:rsidR="00A91B50" w:rsidRPr="00A91B50">
                <w:rPr>
                  <w:color w:val="00B050"/>
                  <w:lang w:val="en-GB"/>
                </w:rPr>
                <w:t>:</w:t>
              </w:r>
            </w:p>
            <w:p w14:paraId="10F70BBF" w14:textId="77777777" w:rsidR="007A6D25" w:rsidRDefault="00A91B50" w:rsidP="00000335">
              <w:pPr>
                <w:pStyle w:val="ListParagraph"/>
                <w:numPr>
                  <w:ilvl w:val="0"/>
                  <w:numId w:val="14"/>
                </w:numPr>
                <w:rPr>
                  <w:lang w:val="en-GB"/>
                </w:rPr>
              </w:pPr>
              <w:r w:rsidRPr="00A91B50">
                <w:rPr>
                  <w:lang w:val="en-GB"/>
                </w:rPr>
                <w:t>current holding of goods subject to biosecurity control</w:t>
              </w:r>
              <w:r w:rsidR="007A6D25">
                <w:rPr>
                  <w:lang w:val="en-GB"/>
                </w:rPr>
                <w:t xml:space="preserve"> </w:t>
              </w:r>
              <w:r w:rsidRPr="00A91B50">
                <w:rPr>
                  <w:lang w:val="en-GB"/>
                </w:rPr>
                <w:t>identified by</w:t>
              </w:r>
              <w:r w:rsidR="007A6D25">
                <w:rPr>
                  <w:lang w:val="en-GB"/>
                </w:rPr>
                <w:t>:</w:t>
              </w:r>
            </w:p>
            <w:p w14:paraId="50262E7C" w14:textId="63D21932" w:rsidR="007A6D25" w:rsidRDefault="00A91B50" w:rsidP="00000335">
              <w:pPr>
                <w:pStyle w:val="ListParagraph"/>
                <w:numPr>
                  <w:ilvl w:val="1"/>
                  <w:numId w:val="14"/>
                </w:numPr>
                <w:rPr>
                  <w:lang w:val="en-GB"/>
                </w:rPr>
              </w:pPr>
              <w:r w:rsidRPr="00A91B50">
                <w:rPr>
                  <w:lang w:val="en-GB"/>
                </w:rPr>
                <w:t xml:space="preserve">scientific name </w:t>
              </w:r>
              <w:r w:rsidR="007A6D25">
                <w:rPr>
                  <w:lang w:val="en-GB"/>
                </w:rPr>
                <w:t>(</w:t>
              </w:r>
              <w:r w:rsidRPr="00A91B50">
                <w:rPr>
                  <w:lang w:val="en-GB"/>
                </w:rPr>
                <w:t>and, where identified, or used, the common name)</w:t>
              </w:r>
            </w:p>
            <w:p w14:paraId="77988375" w14:textId="77777777" w:rsidR="007A6D25" w:rsidRDefault="00A91B50" w:rsidP="00000335">
              <w:pPr>
                <w:pStyle w:val="ListParagraph"/>
                <w:numPr>
                  <w:ilvl w:val="0"/>
                  <w:numId w:val="14"/>
                </w:numPr>
                <w:rPr>
                  <w:lang w:val="en-GB"/>
                </w:rPr>
              </w:pPr>
              <w:r w:rsidRPr="007A6D25">
                <w:rPr>
                  <w:lang w:val="en-GB"/>
                </w:rPr>
                <w:t>receipt and holding which includes</w:t>
              </w:r>
            </w:p>
            <w:p w14:paraId="6D3530D1" w14:textId="77777777" w:rsidR="007A6D25" w:rsidRDefault="00A91B50" w:rsidP="00000335">
              <w:pPr>
                <w:pStyle w:val="ListParagraph"/>
                <w:numPr>
                  <w:ilvl w:val="1"/>
                  <w:numId w:val="14"/>
                </w:numPr>
                <w:rPr>
                  <w:lang w:val="en-GB"/>
                </w:rPr>
              </w:pPr>
              <w:r w:rsidRPr="007A6D25">
                <w:rPr>
                  <w:lang w:val="en-GB"/>
                </w:rPr>
                <w:lastRenderedPageBreak/>
                <w:t>date of arrival</w:t>
              </w:r>
            </w:p>
            <w:p w14:paraId="60DAD8B5" w14:textId="2AEFFFAE" w:rsidR="007A6D25" w:rsidRDefault="00A91B50" w:rsidP="00000335">
              <w:pPr>
                <w:pStyle w:val="ListParagraph"/>
                <w:numPr>
                  <w:ilvl w:val="1"/>
                  <w:numId w:val="14"/>
                </w:numPr>
                <w:rPr>
                  <w:lang w:val="en-GB"/>
                </w:rPr>
              </w:pPr>
              <w:r w:rsidRPr="007A6D25">
                <w:rPr>
                  <w:lang w:val="en-GB"/>
                </w:rPr>
                <w:t>type (for example,</w:t>
              </w:r>
              <w:r w:rsidR="007A6D25">
                <w:rPr>
                  <w:lang w:val="en-GB"/>
                </w:rPr>
                <w:t xml:space="preserve"> </w:t>
              </w:r>
              <w:r w:rsidRPr="007A6D25">
                <w:rPr>
                  <w:lang w:val="en-GB"/>
                </w:rPr>
                <w:t>species, plant scientific names)</w:t>
              </w:r>
            </w:p>
            <w:p w14:paraId="3E26ADB6" w14:textId="77777777" w:rsidR="007A6D25" w:rsidRDefault="00A91B50" w:rsidP="00000335">
              <w:pPr>
                <w:pStyle w:val="ListParagraph"/>
                <w:numPr>
                  <w:ilvl w:val="1"/>
                  <w:numId w:val="14"/>
                </w:numPr>
                <w:rPr>
                  <w:lang w:val="en-GB"/>
                </w:rPr>
              </w:pPr>
              <w:r w:rsidRPr="007A6D25">
                <w:rPr>
                  <w:lang w:val="en-GB"/>
                </w:rPr>
                <w:t>total quantities (for example,</w:t>
              </w:r>
              <w:r w:rsidR="007A6D25">
                <w:rPr>
                  <w:lang w:val="en-GB"/>
                </w:rPr>
                <w:t xml:space="preserve"> </w:t>
              </w:r>
              <w:r w:rsidRPr="007A6D25">
                <w:rPr>
                  <w:lang w:val="en-GB"/>
                </w:rPr>
                <w:t>kilograms, litres, numbers) of goods subject to biosecurity received</w:t>
              </w:r>
              <w:r w:rsidR="007A6D25" w:rsidRPr="007A6D25">
                <w:rPr>
                  <w:lang w:val="en-GB"/>
                </w:rPr>
                <w:t xml:space="preserve"> </w:t>
              </w:r>
            </w:p>
            <w:p w14:paraId="1FC0471D" w14:textId="2B874C16" w:rsidR="007A6D25" w:rsidRDefault="007A6D25" w:rsidP="00000335">
              <w:pPr>
                <w:pStyle w:val="ListParagraph"/>
                <w:numPr>
                  <w:ilvl w:val="2"/>
                  <w:numId w:val="14"/>
                </w:numPr>
                <w:rPr>
                  <w:lang w:val="en-GB"/>
                </w:rPr>
              </w:pPr>
              <w:r w:rsidRPr="007A6D25">
                <w:rPr>
                  <w:lang w:val="en-GB"/>
                </w:rPr>
                <w:t xml:space="preserve">Approximate numbers or quantities will be acceptable </w:t>
              </w:r>
              <w:r w:rsidR="00275849" w:rsidRPr="007A6D25">
                <w:rPr>
                  <w:lang w:val="en-GB"/>
                </w:rPr>
                <w:t>where it is impractical to</w:t>
              </w:r>
              <w:r w:rsidR="00275849">
                <w:rPr>
                  <w:lang w:val="en-GB"/>
                </w:rPr>
                <w:t xml:space="preserve"> </w:t>
              </w:r>
              <w:r w:rsidR="00275849" w:rsidRPr="007A6D25">
                <w:rPr>
                  <w:lang w:val="en-GB"/>
                </w:rPr>
                <w:t>determine precise measures</w:t>
              </w:r>
              <w:r w:rsidR="00275849">
                <w:rPr>
                  <w:lang w:val="en-GB"/>
                </w:rPr>
                <w:t xml:space="preserve"> e.g.</w:t>
              </w:r>
              <w:r w:rsidRPr="007A6D25">
                <w:rPr>
                  <w:lang w:val="en-GB"/>
                </w:rPr>
                <w:t xml:space="preserve"> 1</w:t>
              </w:r>
              <w:r>
                <w:rPr>
                  <w:lang w:val="en-GB"/>
                </w:rPr>
                <w:t xml:space="preserve"> </w:t>
              </w:r>
              <w:r w:rsidRPr="007A6D25">
                <w:rPr>
                  <w:lang w:val="en-GB"/>
                </w:rPr>
                <w:t xml:space="preserve">bag </w:t>
              </w:r>
              <w:r w:rsidR="00275849">
                <w:rPr>
                  <w:lang w:val="en-GB"/>
                </w:rPr>
                <w:t>approx.</w:t>
              </w:r>
              <w:r w:rsidRPr="007A6D25">
                <w:rPr>
                  <w:lang w:val="en-GB"/>
                </w:rPr>
                <w:t xml:space="preserve"> 100 seeds, 1 bag approximately 1 kg.</w:t>
              </w:r>
            </w:p>
            <w:p w14:paraId="0140F70C" w14:textId="62AC6541" w:rsidR="008C4125" w:rsidRPr="00805837" w:rsidRDefault="008C4125" w:rsidP="00000335">
              <w:pPr>
                <w:pStyle w:val="ListParagraph"/>
                <w:numPr>
                  <w:ilvl w:val="2"/>
                  <w:numId w:val="14"/>
                </w:numPr>
                <w:rPr>
                  <w:i/>
                  <w:iCs/>
                  <w:color w:val="FF0000"/>
                  <w:lang w:val="en-GB"/>
                </w:rPr>
              </w:pPr>
              <w:r w:rsidRPr="00805837">
                <w:rPr>
                  <w:i/>
                  <w:iCs/>
                  <w:color w:val="FF0000"/>
                  <w:lang w:val="en-GB"/>
                </w:rPr>
                <w:t xml:space="preserve">Quantities must be updated </w:t>
              </w:r>
              <w:r w:rsidR="00B73A0A" w:rsidRPr="00805837">
                <w:rPr>
                  <w:i/>
                  <w:iCs/>
                  <w:color w:val="FF0000"/>
                  <w:lang w:val="en-GB"/>
                </w:rPr>
                <w:t>immediately on usage or disposal</w:t>
              </w:r>
            </w:p>
            <w:p w14:paraId="23C1D693" w14:textId="77777777" w:rsidR="007A6D25" w:rsidRDefault="00A91B50" w:rsidP="00000335">
              <w:pPr>
                <w:pStyle w:val="ListParagraph"/>
                <w:numPr>
                  <w:ilvl w:val="0"/>
                  <w:numId w:val="14"/>
                </w:numPr>
                <w:rPr>
                  <w:lang w:val="en-GB"/>
                </w:rPr>
              </w:pPr>
              <w:r w:rsidRPr="007A6D25">
                <w:rPr>
                  <w:lang w:val="en-GB"/>
                </w:rPr>
                <w:t>location or part of approved arrangement site (for example, storage unit,</w:t>
              </w:r>
              <w:r w:rsidR="007A6D25">
                <w:rPr>
                  <w:lang w:val="en-GB"/>
                </w:rPr>
                <w:t xml:space="preserve"> </w:t>
              </w:r>
              <w:r w:rsidRPr="007A6D25">
                <w:rPr>
                  <w:lang w:val="en-GB"/>
                </w:rPr>
                <w:t>animal house, plant greenhouse) where each item subject to biosecurity</w:t>
              </w:r>
              <w:r w:rsidR="007A6D25">
                <w:rPr>
                  <w:lang w:val="en-GB"/>
                </w:rPr>
                <w:t xml:space="preserve"> </w:t>
              </w:r>
              <w:r w:rsidRPr="007A6D25">
                <w:rPr>
                  <w:lang w:val="en-GB"/>
                </w:rPr>
                <w:t>control is held/grown</w:t>
              </w:r>
            </w:p>
            <w:p w14:paraId="0FBC342B" w14:textId="1F197C18" w:rsidR="00B73A0A" w:rsidRPr="00805837" w:rsidRDefault="00B73A0A" w:rsidP="00000335">
              <w:pPr>
                <w:pStyle w:val="ListParagraph"/>
                <w:numPr>
                  <w:ilvl w:val="1"/>
                  <w:numId w:val="14"/>
                </w:numPr>
                <w:rPr>
                  <w:i/>
                  <w:iCs/>
                  <w:color w:val="FF0000"/>
                  <w:lang w:val="en-GB"/>
                </w:rPr>
              </w:pPr>
              <w:r w:rsidRPr="00805837">
                <w:rPr>
                  <w:i/>
                  <w:iCs/>
                  <w:color w:val="FF0000"/>
                  <w:lang w:val="en-GB"/>
                </w:rPr>
                <w:t xml:space="preserve">Location must be updated immediately on transfer to </w:t>
              </w:r>
              <w:r w:rsidR="00805837" w:rsidRPr="00805837">
                <w:rPr>
                  <w:i/>
                  <w:iCs/>
                  <w:color w:val="FF0000"/>
                  <w:lang w:val="en-GB"/>
                </w:rPr>
                <w:t>another AA site or disposal</w:t>
              </w:r>
            </w:p>
            <w:p w14:paraId="5C08A32F" w14:textId="77777777" w:rsidR="007A6D25" w:rsidRDefault="00A91B50" w:rsidP="00000335">
              <w:pPr>
                <w:pStyle w:val="ListParagraph"/>
                <w:numPr>
                  <w:ilvl w:val="0"/>
                  <w:numId w:val="14"/>
                </w:numPr>
                <w:rPr>
                  <w:lang w:val="en-GB"/>
                </w:rPr>
              </w:pPr>
              <w:r w:rsidRPr="007A6D25">
                <w:rPr>
                  <w:lang w:val="en-GB"/>
                </w:rPr>
                <w:t>department Import Permit or Import Permit number and commodity</w:t>
              </w:r>
              <w:r w:rsidR="007A6D25">
                <w:rPr>
                  <w:lang w:val="en-GB"/>
                </w:rPr>
                <w:t xml:space="preserve"> </w:t>
              </w:r>
              <w:r w:rsidRPr="007A6D25">
                <w:rPr>
                  <w:lang w:val="en-GB"/>
                </w:rPr>
                <w:t>relevant conditions</w:t>
              </w:r>
            </w:p>
            <w:p w14:paraId="0CCD7544" w14:textId="77777777" w:rsidR="007A6D25" w:rsidRDefault="00A91B50" w:rsidP="00000335">
              <w:pPr>
                <w:pStyle w:val="ListParagraph"/>
                <w:numPr>
                  <w:ilvl w:val="0"/>
                  <w:numId w:val="14"/>
                </w:numPr>
                <w:rPr>
                  <w:lang w:val="en-GB"/>
                </w:rPr>
              </w:pPr>
              <w:r w:rsidRPr="007A6D25">
                <w:rPr>
                  <w:lang w:val="en-GB"/>
                </w:rPr>
                <w:t>department biosecurity directions (for example, entry and release</w:t>
              </w:r>
              <w:r w:rsidR="007A6D25">
                <w:rPr>
                  <w:lang w:val="en-GB"/>
                </w:rPr>
                <w:t xml:space="preserve"> </w:t>
              </w:r>
              <w:r w:rsidRPr="007A6D25">
                <w:rPr>
                  <w:lang w:val="en-GB"/>
                </w:rPr>
                <w:t>directions)</w:t>
              </w:r>
            </w:p>
            <w:p w14:paraId="35CB4831" w14:textId="23B98A18" w:rsidR="007A6D25" w:rsidRDefault="00A91B50" w:rsidP="00000335">
              <w:pPr>
                <w:pStyle w:val="ListParagraph"/>
                <w:numPr>
                  <w:ilvl w:val="0"/>
                  <w:numId w:val="14"/>
                </w:numPr>
                <w:rPr>
                  <w:lang w:val="en-GB"/>
                </w:rPr>
              </w:pPr>
              <w:r w:rsidRPr="007A6D25">
                <w:rPr>
                  <w:lang w:val="en-GB"/>
                </w:rPr>
                <w:t>country of origin</w:t>
              </w:r>
            </w:p>
            <w:p w14:paraId="5DD94C28" w14:textId="674C5048" w:rsidR="00275849" w:rsidRPr="00275849" w:rsidRDefault="00275849" w:rsidP="00000335">
              <w:pPr>
                <w:pStyle w:val="ListParagraph"/>
                <w:numPr>
                  <w:ilvl w:val="0"/>
                  <w:numId w:val="14"/>
                </w:numPr>
                <w:rPr>
                  <w:lang w:val="en-GB"/>
                </w:rPr>
              </w:pPr>
              <w:r w:rsidRPr="00275849">
                <w:rPr>
                  <w:lang w:val="en-GB"/>
                </w:rPr>
                <w:t>any direct or indirect</w:t>
              </w:r>
              <w:r>
                <w:rPr>
                  <w:lang w:val="en-GB"/>
                </w:rPr>
                <w:t xml:space="preserve"> </w:t>
              </w:r>
              <w:r w:rsidRPr="00275849">
                <w:rPr>
                  <w:lang w:val="en-GB"/>
                </w:rPr>
                <w:t>derivatives, (inclusive of breeding) from the original goods subject to biosecurity control</w:t>
              </w:r>
              <w:r>
                <w:rPr>
                  <w:lang w:val="en-GB"/>
                </w:rPr>
                <w:t xml:space="preserve"> (8.2.4)</w:t>
              </w:r>
            </w:p>
            <w:p w14:paraId="63CF89BA" w14:textId="73AB08F5" w:rsidR="00804650" w:rsidRDefault="00000000" w:rsidP="00F77240">
              <w:pPr>
                <w:rPr>
                  <w:lang w:val="en-GB"/>
                </w:rPr>
              </w:pPr>
              <w:sdt>
                <w:sdtPr>
                  <w:rPr>
                    <w:lang w:val="en-GB"/>
                  </w:rPr>
                  <w:id w:val="863176296"/>
                  <w14:checkbox>
                    <w14:checked w14:val="0"/>
                    <w14:checkedState w14:val="2612" w14:font="MS Gothic"/>
                    <w14:uncheckedState w14:val="2610" w14:font="MS Gothic"/>
                  </w14:checkbox>
                </w:sdtPr>
                <w:sdtContent>
                  <w:r w:rsidR="00127A38">
                    <w:rPr>
                      <w:rFonts w:ascii="MS Gothic" w:eastAsia="MS Gothic" w:hAnsi="MS Gothic" w:hint="eastAsia"/>
                      <w:lang w:val="en-GB"/>
                    </w:rPr>
                    <w:t>☐</w:t>
                  </w:r>
                </w:sdtContent>
              </w:sdt>
              <w:r w:rsidR="00D66641">
                <w:rPr>
                  <w:lang w:val="en-GB"/>
                </w:rPr>
                <w:t xml:space="preserve"> </w:t>
              </w:r>
              <w:r w:rsidR="00804650" w:rsidRPr="00804650">
                <w:rPr>
                  <w:color w:val="00B050"/>
                  <w:lang w:val="en-GB"/>
                </w:rPr>
                <w:t>Records of movement and usage of biosecurity goods</w:t>
              </w:r>
              <w:r w:rsidR="00697662" w:rsidRPr="00987CF7">
                <w:rPr>
                  <w:color w:val="00B050"/>
                  <w:lang w:val="en-GB"/>
                </w:rPr>
                <w:t xml:space="preserve"> (Co-located: </w:t>
              </w:r>
              <w:r w:rsidR="00697662" w:rsidRPr="00987CF7">
                <w:rPr>
                  <w:color w:val="00B050"/>
                </w:rPr>
                <w:t xml:space="preserve">Multiple approved arrangement sites operating within a single physical site </w:t>
              </w:r>
              <w:r w:rsidR="00697662" w:rsidRPr="00987CF7">
                <w:rPr>
                  <w:b/>
                  <w:bCs/>
                  <w:color w:val="00B050"/>
                </w:rPr>
                <w:t>and</w:t>
              </w:r>
              <w:r w:rsidR="00697662" w:rsidRPr="00987CF7">
                <w:rPr>
                  <w:color w:val="00B050"/>
                </w:rPr>
                <w:t xml:space="preserve"> sharing a common Australian Business Number (ABN) </w:t>
              </w:r>
              <w:r w:rsidR="00697662" w:rsidRPr="00987CF7">
                <w:rPr>
                  <w:b/>
                  <w:bCs/>
                  <w:color w:val="00B050"/>
                </w:rPr>
                <w:t>and</w:t>
              </w:r>
              <w:r w:rsidR="00697662" w:rsidRPr="00987CF7">
                <w:rPr>
                  <w:color w:val="00B050"/>
                </w:rPr>
                <w:t xml:space="preserve"> an approved arrangement manager).</w:t>
              </w:r>
            </w:p>
            <w:p w14:paraId="13348AF4" w14:textId="4673E411" w:rsidR="00023F14" w:rsidRDefault="00152F39" w:rsidP="00000335">
              <w:pPr>
                <w:pStyle w:val="ListParagraph"/>
                <w:numPr>
                  <w:ilvl w:val="0"/>
                  <w:numId w:val="15"/>
                </w:numPr>
                <w:rPr>
                  <w:lang w:val="en-GB"/>
                </w:rPr>
              </w:pPr>
              <w:r>
                <w:rPr>
                  <w:lang w:val="en-GB"/>
                </w:rPr>
                <w:t>Between</w:t>
              </w:r>
              <w:r w:rsidR="00154CE0">
                <w:rPr>
                  <w:lang w:val="en-GB"/>
                </w:rPr>
                <w:t xml:space="preserve"> </w:t>
              </w:r>
              <w:proofErr w:type="gramStart"/>
              <w:r w:rsidR="00154CE0">
                <w:rPr>
                  <w:lang w:val="en-GB"/>
                </w:rPr>
                <w:t>non co-</w:t>
              </w:r>
              <w:proofErr w:type="gramEnd"/>
              <w:r w:rsidR="00154CE0">
                <w:rPr>
                  <w:lang w:val="en-GB"/>
                </w:rPr>
                <w:t>located AA sites</w:t>
              </w:r>
              <w:r w:rsidR="00D46EDE">
                <w:rPr>
                  <w:lang w:val="en-GB"/>
                </w:rPr>
                <w:t xml:space="preserve"> (</w:t>
              </w:r>
              <w:r w:rsidR="00951ED6">
                <w:rPr>
                  <w:lang w:val="en-GB"/>
                </w:rPr>
                <w:t>8.3.1)</w:t>
              </w:r>
              <w:r w:rsidR="00154CE0">
                <w:rPr>
                  <w:lang w:val="en-GB"/>
                </w:rPr>
                <w:t>:</w:t>
              </w:r>
            </w:p>
            <w:p w14:paraId="191401D7" w14:textId="7A0B9540" w:rsidR="00D92041" w:rsidRDefault="0055143F" w:rsidP="00000335">
              <w:pPr>
                <w:pStyle w:val="ListParagraph"/>
                <w:numPr>
                  <w:ilvl w:val="1"/>
                  <w:numId w:val="15"/>
                </w:numPr>
                <w:rPr>
                  <w:lang w:val="en-GB"/>
                </w:rPr>
              </w:pPr>
              <w:r>
                <w:rPr>
                  <w:lang w:val="en-GB"/>
                </w:rPr>
                <w:t xml:space="preserve">AA </w:t>
              </w:r>
              <w:r w:rsidR="00516C47" w:rsidRPr="00516C47">
                <w:rPr>
                  <w:lang w:val="en-GB"/>
                </w:rPr>
                <w:t>approval number (forwarded to or received from)</w:t>
              </w:r>
              <w:r w:rsidR="00D92041">
                <w:rPr>
                  <w:lang w:val="en-GB"/>
                </w:rPr>
                <w:t xml:space="preserve"> i.e. V#</w:t>
              </w:r>
            </w:p>
            <w:p w14:paraId="00EE1E0D" w14:textId="039AEF04" w:rsidR="00516C47" w:rsidRPr="00D92041" w:rsidRDefault="00D92041" w:rsidP="00000335">
              <w:pPr>
                <w:pStyle w:val="ListParagraph"/>
                <w:numPr>
                  <w:ilvl w:val="1"/>
                  <w:numId w:val="15"/>
                </w:numPr>
                <w:rPr>
                  <w:lang w:val="en-GB"/>
                </w:rPr>
              </w:pPr>
              <w:r>
                <w:rPr>
                  <w:lang w:val="en-GB"/>
                </w:rPr>
                <w:t>T</w:t>
              </w:r>
              <w:r w:rsidR="00516C47" w:rsidRPr="00D92041">
                <w:rPr>
                  <w:lang w:val="en-GB"/>
                </w:rPr>
                <w:t>ype classification</w:t>
              </w:r>
              <w:r w:rsidR="0055143F" w:rsidRPr="00D92041">
                <w:rPr>
                  <w:lang w:val="en-GB"/>
                </w:rPr>
                <w:t xml:space="preserve"> i.e</w:t>
              </w:r>
              <w:r>
                <w:rPr>
                  <w:lang w:val="en-GB"/>
                </w:rPr>
                <w:t>.</w:t>
              </w:r>
              <w:r w:rsidR="0055143F" w:rsidRPr="00D92041">
                <w:rPr>
                  <w:lang w:val="en-GB"/>
                </w:rPr>
                <w:t xml:space="preserve"> </w:t>
              </w:r>
              <w:r w:rsidRPr="00D92041">
                <w:rPr>
                  <w:rFonts w:ascii="Calibri" w:eastAsia="Times New Roman" w:hAnsi="Calibri" w:cs="Calibri"/>
                  <w:color w:val="000000"/>
                  <w:sz w:val="22"/>
                  <w:szCs w:val="22"/>
                  <w:lang w:eastAsia="en-AU"/>
                </w:rPr>
                <w:t>Microbiological (Class 5.2.1)</w:t>
              </w:r>
            </w:p>
            <w:p w14:paraId="516E1ACF" w14:textId="356F1326" w:rsidR="00516C47" w:rsidRPr="00516C47" w:rsidRDefault="00D92041" w:rsidP="00000335">
              <w:pPr>
                <w:pStyle w:val="ListParagraph"/>
                <w:numPr>
                  <w:ilvl w:val="1"/>
                  <w:numId w:val="15"/>
                </w:numPr>
                <w:rPr>
                  <w:lang w:val="en-GB"/>
                </w:rPr>
              </w:pPr>
              <w:r>
                <w:rPr>
                  <w:lang w:val="en-GB"/>
                </w:rPr>
                <w:t>C</w:t>
              </w:r>
              <w:r w:rsidR="00516C47" w:rsidRPr="00516C47">
                <w:rPr>
                  <w:lang w:val="en-GB"/>
                </w:rPr>
                <w:t>ontainment level</w:t>
              </w:r>
              <w:r>
                <w:rPr>
                  <w:lang w:val="en-GB"/>
                </w:rPr>
                <w:t xml:space="preserve"> i.e. </w:t>
              </w:r>
              <w:r w:rsidR="00FD2B0B">
                <w:rPr>
                  <w:lang w:val="en-GB"/>
                </w:rPr>
                <w:t>B</w:t>
              </w:r>
              <w:r w:rsidR="005A33B3">
                <w:rPr>
                  <w:lang w:val="en-GB"/>
                </w:rPr>
                <w:t xml:space="preserve">iosecurity </w:t>
              </w:r>
              <w:r w:rsidR="00FD2B0B">
                <w:rPr>
                  <w:lang w:val="en-GB"/>
                </w:rPr>
                <w:t>C</w:t>
              </w:r>
              <w:r w:rsidR="005A33B3">
                <w:rPr>
                  <w:lang w:val="en-GB"/>
                </w:rPr>
                <w:t xml:space="preserve">ontainment Level </w:t>
              </w:r>
              <w:r w:rsidR="00FD2B0B">
                <w:rPr>
                  <w:lang w:val="en-GB"/>
                </w:rPr>
                <w:t>2</w:t>
              </w:r>
            </w:p>
            <w:p w14:paraId="08074C3F" w14:textId="51319319" w:rsidR="00516C47" w:rsidRPr="00516C47" w:rsidRDefault="005A33B3" w:rsidP="00000335">
              <w:pPr>
                <w:pStyle w:val="ListParagraph"/>
                <w:numPr>
                  <w:ilvl w:val="1"/>
                  <w:numId w:val="15"/>
                </w:numPr>
                <w:rPr>
                  <w:lang w:val="en-GB"/>
                </w:rPr>
              </w:pPr>
              <w:r>
                <w:rPr>
                  <w:lang w:val="en-GB"/>
                </w:rPr>
                <w:t>D</w:t>
              </w:r>
              <w:r w:rsidR="00516C47" w:rsidRPr="00516C47">
                <w:rPr>
                  <w:lang w:val="en-GB"/>
                </w:rPr>
                <w:t>ate of movement</w:t>
              </w:r>
            </w:p>
            <w:p w14:paraId="370C916E" w14:textId="6FFDFE0E" w:rsidR="00516C47" w:rsidRDefault="005A33B3" w:rsidP="00000335">
              <w:pPr>
                <w:pStyle w:val="ListParagraph"/>
                <w:numPr>
                  <w:ilvl w:val="1"/>
                  <w:numId w:val="15"/>
                </w:numPr>
                <w:rPr>
                  <w:lang w:val="en-GB"/>
                </w:rPr>
              </w:pPr>
              <w:r>
                <w:rPr>
                  <w:lang w:val="en-GB"/>
                </w:rPr>
                <w:t>C</w:t>
              </w:r>
              <w:r w:rsidR="00516C47" w:rsidRPr="00516C47">
                <w:rPr>
                  <w:lang w:val="en-GB"/>
                </w:rPr>
                <w:t>opy of biosecurity direction or direction number and/or Import Permit or</w:t>
              </w:r>
              <w:r w:rsidR="00516C47">
                <w:rPr>
                  <w:lang w:val="en-GB"/>
                </w:rPr>
                <w:t xml:space="preserve"> </w:t>
              </w:r>
              <w:r w:rsidR="00516C47" w:rsidRPr="00516C47">
                <w:rPr>
                  <w:lang w:val="en-GB"/>
                </w:rPr>
                <w:t>Import Permit number and commodity relevant conditions</w:t>
              </w:r>
            </w:p>
            <w:p w14:paraId="568B8458" w14:textId="1E87D64F" w:rsidR="00516C47" w:rsidRDefault="005A33B3" w:rsidP="00000335">
              <w:pPr>
                <w:pStyle w:val="ListParagraph"/>
                <w:numPr>
                  <w:ilvl w:val="1"/>
                  <w:numId w:val="15"/>
                </w:numPr>
                <w:rPr>
                  <w:lang w:val="en-GB"/>
                </w:rPr>
              </w:pPr>
              <w:r>
                <w:rPr>
                  <w:lang w:val="en-GB"/>
                </w:rPr>
                <w:t>T</w:t>
              </w:r>
              <w:r w:rsidR="00516C47" w:rsidRPr="00516C47">
                <w:rPr>
                  <w:lang w:val="en-GB"/>
                </w:rPr>
                <w:t>ype of good subject to biosecurity control (species/description for</w:t>
              </w:r>
              <w:r w:rsidR="00516C47">
                <w:rPr>
                  <w:lang w:val="en-GB"/>
                </w:rPr>
                <w:t xml:space="preserve"> </w:t>
              </w:r>
              <w:r w:rsidR="00516C47" w:rsidRPr="00516C47">
                <w:rPr>
                  <w:lang w:val="en-GB"/>
                </w:rPr>
                <w:t>example, soil, water)</w:t>
              </w:r>
            </w:p>
            <w:p w14:paraId="30E09940" w14:textId="1928AF90" w:rsidR="00516C47" w:rsidRPr="00516C47" w:rsidRDefault="00FE50AC" w:rsidP="00000335">
              <w:pPr>
                <w:pStyle w:val="ListParagraph"/>
                <w:numPr>
                  <w:ilvl w:val="1"/>
                  <w:numId w:val="15"/>
                </w:numPr>
                <w:rPr>
                  <w:lang w:val="en-GB"/>
                </w:rPr>
              </w:pPr>
              <w:r>
                <w:rPr>
                  <w:lang w:val="en-GB"/>
                </w:rPr>
                <w:t>T</w:t>
              </w:r>
              <w:r w:rsidR="00516C47" w:rsidRPr="00516C47">
                <w:rPr>
                  <w:lang w:val="en-GB"/>
                </w:rPr>
                <w:t>otal quantities (for example, kilograms, litres),</w:t>
              </w:r>
              <w:r w:rsidR="00516C47">
                <w:rPr>
                  <w:lang w:val="en-GB"/>
                </w:rPr>
                <w:t xml:space="preserve"> </w:t>
              </w:r>
              <w:r w:rsidR="00516C47" w:rsidRPr="00516C47">
                <w:rPr>
                  <w:lang w:val="en-GB"/>
                </w:rPr>
                <w:t>or total numbers</w:t>
              </w:r>
            </w:p>
            <w:p w14:paraId="1FA0AE26" w14:textId="6BD9A02F" w:rsidR="00516C47" w:rsidRPr="00516C47" w:rsidRDefault="00FE50AC" w:rsidP="00000335">
              <w:pPr>
                <w:pStyle w:val="ListParagraph"/>
                <w:numPr>
                  <w:ilvl w:val="1"/>
                  <w:numId w:val="15"/>
                </w:numPr>
                <w:rPr>
                  <w:lang w:val="en-GB"/>
                </w:rPr>
              </w:pPr>
              <w:r>
                <w:rPr>
                  <w:lang w:val="en-GB"/>
                </w:rPr>
                <w:t>N</w:t>
              </w:r>
              <w:r w:rsidR="00516C47" w:rsidRPr="00516C47">
                <w:rPr>
                  <w:lang w:val="en-GB"/>
                </w:rPr>
                <w:t>otification of acceptance from the receiving approved arrangement site</w:t>
              </w:r>
            </w:p>
            <w:p w14:paraId="1220523A" w14:textId="78C6DA56" w:rsidR="00154CE0" w:rsidRDefault="00FE50AC" w:rsidP="00000335">
              <w:pPr>
                <w:pStyle w:val="ListParagraph"/>
                <w:numPr>
                  <w:ilvl w:val="1"/>
                  <w:numId w:val="15"/>
                </w:numPr>
                <w:rPr>
                  <w:lang w:val="en-GB"/>
                </w:rPr>
              </w:pPr>
              <w:r>
                <w:rPr>
                  <w:lang w:val="en-GB"/>
                </w:rPr>
                <w:t>A</w:t>
              </w:r>
              <w:r w:rsidR="00516C47" w:rsidRPr="00516C47">
                <w:rPr>
                  <w:lang w:val="en-GB"/>
                </w:rPr>
                <w:t>cknowledgement of the return of goods subject to biosecurity control</w:t>
              </w:r>
              <w:r w:rsidR="0055143F">
                <w:rPr>
                  <w:lang w:val="en-GB"/>
                </w:rPr>
                <w:t xml:space="preserve"> </w:t>
              </w:r>
              <w:r w:rsidR="00516C47" w:rsidRPr="0055143F">
                <w:rPr>
                  <w:lang w:val="en-GB"/>
                </w:rPr>
                <w:t>when not accepted by the receiving site</w:t>
              </w:r>
            </w:p>
            <w:p w14:paraId="121FC133" w14:textId="4406880C" w:rsidR="00FE50AC" w:rsidRDefault="00FE50AC" w:rsidP="00000335">
              <w:pPr>
                <w:pStyle w:val="ListParagraph"/>
                <w:numPr>
                  <w:ilvl w:val="0"/>
                  <w:numId w:val="15"/>
                </w:numPr>
                <w:rPr>
                  <w:lang w:val="en-GB"/>
                </w:rPr>
              </w:pPr>
              <w:r>
                <w:rPr>
                  <w:lang w:val="en-GB"/>
                </w:rPr>
                <w:t>Between co-located AA sites</w:t>
              </w:r>
              <w:r w:rsidR="00951ED6">
                <w:rPr>
                  <w:lang w:val="en-GB"/>
                </w:rPr>
                <w:t xml:space="preserve"> (8.3.2)</w:t>
              </w:r>
              <w:r>
                <w:rPr>
                  <w:lang w:val="en-GB"/>
                </w:rPr>
                <w:t>:</w:t>
              </w:r>
            </w:p>
            <w:p w14:paraId="6955A863" w14:textId="77777777" w:rsidR="006857F1" w:rsidRDefault="006857F1" w:rsidP="00000335">
              <w:pPr>
                <w:pStyle w:val="ListParagraph"/>
                <w:numPr>
                  <w:ilvl w:val="1"/>
                  <w:numId w:val="15"/>
                </w:numPr>
                <w:rPr>
                  <w:lang w:val="en-GB"/>
                </w:rPr>
              </w:pPr>
              <w:r>
                <w:rPr>
                  <w:lang w:val="en-GB"/>
                </w:rPr>
                <w:t>N</w:t>
              </w:r>
              <w:r w:rsidR="00433769" w:rsidRPr="00433769">
                <w:rPr>
                  <w:lang w:val="en-GB"/>
                </w:rPr>
                <w:t>ame and type of approved arrangement site (forwarded to or received</w:t>
              </w:r>
              <w:r>
                <w:rPr>
                  <w:lang w:val="en-GB"/>
                </w:rPr>
                <w:t xml:space="preserve"> </w:t>
              </w:r>
              <w:r w:rsidR="00433769" w:rsidRPr="006857F1">
                <w:rPr>
                  <w:lang w:val="en-GB"/>
                </w:rPr>
                <w:t>from)</w:t>
              </w:r>
            </w:p>
            <w:p w14:paraId="313C9F44" w14:textId="1629BABB" w:rsidR="00433769" w:rsidRPr="006857F1" w:rsidRDefault="006857F1" w:rsidP="00000335">
              <w:pPr>
                <w:pStyle w:val="ListParagraph"/>
                <w:numPr>
                  <w:ilvl w:val="1"/>
                  <w:numId w:val="15"/>
                </w:numPr>
                <w:rPr>
                  <w:lang w:val="en-GB"/>
                </w:rPr>
              </w:pPr>
              <w:r>
                <w:rPr>
                  <w:lang w:val="en-GB"/>
                </w:rPr>
                <w:t>C</w:t>
              </w:r>
              <w:r w:rsidR="00433769" w:rsidRPr="006857F1">
                <w:rPr>
                  <w:lang w:val="en-GB"/>
                </w:rPr>
                <w:t>ontainment level</w:t>
              </w:r>
            </w:p>
            <w:p w14:paraId="7DB6B111" w14:textId="761525BA" w:rsidR="00433769" w:rsidRPr="00433769" w:rsidRDefault="0053743C" w:rsidP="00000335">
              <w:pPr>
                <w:pStyle w:val="ListParagraph"/>
                <w:numPr>
                  <w:ilvl w:val="1"/>
                  <w:numId w:val="15"/>
                </w:numPr>
                <w:rPr>
                  <w:lang w:val="en-GB"/>
                </w:rPr>
              </w:pPr>
              <w:r>
                <w:rPr>
                  <w:lang w:val="en-GB"/>
                </w:rPr>
                <w:t>D</w:t>
              </w:r>
              <w:r w:rsidR="00433769" w:rsidRPr="00433769">
                <w:rPr>
                  <w:lang w:val="en-GB"/>
                </w:rPr>
                <w:t>ate of movement</w:t>
              </w:r>
            </w:p>
            <w:p w14:paraId="614B5FB5" w14:textId="6C057853" w:rsidR="00433769" w:rsidRPr="0053743C" w:rsidRDefault="00433769" w:rsidP="00000335">
              <w:pPr>
                <w:pStyle w:val="ListParagraph"/>
                <w:numPr>
                  <w:ilvl w:val="1"/>
                  <w:numId w:val="15"/>
                </w:numPr>
                <w:rPr>
                  <w:lang w:val="en-GB"/>
                </w:rPr>
              </w:pPr>
              <w:r w:rsidRPr="00433769">
                <w:rPr>
                  <w:lang w:val="en-GB"/>
                </w:rPr>
                <w:t>Import Permit or Import Permit number and commodity relevant</w:t>
              </w:r>
              <w:r w:rsidR="0053743C">
                <w:rPr>
                  <w:lang w:val="en-GB"/>
                </w:rPr>
                <w:t xml:space="preserve"> </w:t>
              </w:r>
              <w:r w:rsidRPr="0053743C">
                <w:rPr>
                  <w:lang w:val="en-GB"/>
                </w:rPr>
                <w:t>conditions</w:t>
              </w:r>
            </w:p>
            <w:p w14:paraId="5D8394F0" w14:textId="77777777" w:rsidR="0053743C" w:rsidRDefault="0053743C" w:rsidP="00000335">
              <w:pPr>
                <w:pStyle w:val="ListParagraph"/>
                <w:numPr>
                  <w:ilvl w:val="1"/>
                  <w:numId w:val="15"/>
                </w:numPr>
                <w:rPr>
                  <w:lang w:val="en-GB"/>
                </w:rPr>
              </w:pPr>
              <w:r>
                <w:rPr>
                  <w:lang w:val="en-GB"/>
                </w:rPr>
                <w:t>T</w:t>
              </w:r>
              <w:r w:rsidR="00433769" w:rsidRPr="00433769">
                <w:rPr>
                  <w:lang w:val="en-GB"/>
                </w:rPr>
                <w:t>ype of good subject to biosecurity control (species/description for</w:t>
              </w:r>
              <w:r>
                <w:rPr>
                  <w:lang w:val="en-GB"/>
                </w:rPr>
                <w:t xml:space="preserve"> </w:t>
              </w:r>
              <w:r w:rsidR="00433769" w:rsidRPr="0053743C">
                <w:rPr>
                  <w:lang w:val="en-GB"/>
                </w:rPr>
                <w:t>example, soil, water)</w:t>
              </w:r>
            </w:p>
            <w:p w14:paraId="21275756" w14:textId="32A09159" w:rsidR="00FE50AC" w:rsidRDefault="0053743C" w:rsidP="00000335">
              <w:pPr>
                <w:pStyle w:val="ListParagraph"/>
                <w:numPr>
                  <w:ilvl w:val="1"/>
                  <w:numId w:val="15"/>
                </w:numPr>
                <w:rPr>
                  <w:lang w:val="en-GB"/>
                </w:rPr>
              </w:pPr>
              <w:r>
                <w:rPr>
                  <w:lang w:val="en-GB"/>
                </w:rPr>
                <w:t>T</w:t>
              </w:r>
              <w:r w:rsidR="00433769" w:rsidRPr="0053743C">
                <w:rPr>
                  <w:lang w:val="en-GB"/>
                </w:rPr>
                <w:t>otal quantities (for example, kilograms, litres) or</w:t>
              </w:r>
              <w:r>
                <w:rPr>
                  <w:lang w:val="en-GB"/>
                </w:rPr>
                <w:t xml:space="preserve"> </w:t>
              </w:r>
              <w:r w:rsidR="00433769" w:rsidRPr="0053743C">
                <w:rPr>
                  <w:lang w:val="en-GB"/>
                </w:rPr>
                <w:t>total numbers</w:t>
              </w:r>
            </w:p>
            <w:p w14:paraId="50CFBDF9" w14:textId="46C87412" w:rsidR="00951ED6" w:rsidRDefault="00951ED6" w:rsidP="00000335">
              <w:pPr>
                <w:pStyle w:val="ListParagraph"/>
                <w:numPr>
                  <w:ilvl w:val="0"/>
                  <w:numId w:val="15"/>
                </w:numPr>
                <w:rPr>
                  <w:lang w:val="en-GB"/>
                </w:rPr>
              </w:pPr>
              <w:r>
                <w:rPr>
                  <w:lang w:val="en-GB"/>
                </w:rPr>
                <w:t xml:space="preserve">Waste </w:t>
              </w:r>
              <w:r w:rsidR="00815BCA">
                <w:rPr>
                  <w:lang w:val="en-GB"/>
                </w:rPr>
                <w:t>pickup records (8.3.3):</w:t>
              </w:r>
            </w:p>
            <w:p w14:paraId="1B8728F6" w14:textId="77777777" w:rsidR="00815BCA" w:rsidRPr="00815BCA" w:rsidRDefault="00815BCA" w:rsidP="00000335">
              <w:pPr>
                <w:pStyle w:val="ListParagraph"/>
                <w:numPr>
                  <w:ilvl w:val="1"/>
                  <w:numId w:val="15"/>
                </w:numPr>
                <w:rPr>
                  <w:lang w:val="en-GB"/>
                </w:rPr>
              </w:pPr>
              <w:r w:rsidRPr="00815BCA">
                <w:rPr>
                  <w:lang w:val="en-GB"/>
                </w:rPr>
                <w:t>quantity/volume/weight</w:t>
              </w:r>
            </w:p>
            <w:p w14:paraId="2B3B261B" w14:textId="66C7E0E9" w:rsidR="00815BCA" w:rsidRPr="00815BCA" w:rsidRDefault="00815BCA" w:rsidP="00000335">
              <w:pPr>
                <w:pStyle w:val="ListParagraph"/>
                <w:numPr>
                  <w:ilvl w:val="1"/>
                  <w:numId w:val="15"/>
                </w:numPr>
                <w:rPr>
                  <w:lang w:val="en-GB"/>
                </w:rPr>
              </w:pPr>
              <w:r w:rsidRPr="00815BCA">
                <w:rPr>
                  <w:lang w:val="en-GB"/>
                </w:rPr>
                <w:t>date and time of pickup</w:t>
              </w:r>
            </w:p>
            <w:p w14:paraId="1731B141" w14:textId="64EC944D" w:rsidR="00815BCA" w:rsidRPr="00815BCA" w:rsidRDefault="00815BCA" w:rsidP="00000335">
              <w:pPr>
                <w:pStyle w:val="ListParagraph"/>
                <w:numPr>
                  <w:ilvl w:val="1"/>
                  <w:numId w:val="15"/>
                </w:numPr>
                <w:rPr>
                  <w:lang w:val="en-GB"/>
                </w:rPr>
              </w:pPr>
              <w:r w:rsidRPr="00815BCA">
                <w:rPr>
                  <w:lang w:val="en-GB"/>
                </w:rPr>
                <w:t>waste collection company name</w:t>
              </w:r>
            </w:p>
            <w:p w14:paraId="6869BD1D" w14:textId="44761259" w:rsidR="00815BCA" w:rsidRPr="00815BCA" w:rsidRDefault="00815BCA" w:rsidP="00000335">
              <w:pPr>
                <w:pStyle w:val="ListParagraph"/>
                <w:numPr>
                  <w:ilvl w:val="1"/>
                  <w:numId w:val="15"/>
                </w:numPr>
                <w:rPr>
                  <w:lang w:val="en-GB"/>
                </w:rPr>
              </w:pPr>
              <w:r w:rsidRPr="00815BCA">
                <w:rPr>
                  <w:lang w:val="en-GB"/>
                </w:rPr>
                <w:t>vehicle registration number</w:t>
              </w:r>
            </w:p>
            <w:p w14:paraId="3B88EBB6" w14:textId="087BD02A" w:rsidR="00815BCA" w:rsidRPr="00815BCA" w:rsidRDefault="00815BCA" w:rsidP="00000335">
              <w:pPr>
                <w:pStyle w:val="ListParagraph"/>
                <w:numPr>
                  <w:ilvl w:val="1"/>
                  <w:numId w:val="15"/>
                </w:numPr>
                <w:rPr>
                  <w:lang w:val="en-GB"/>
                </w:rPr>
              </w:pPr>
              <w:r w:rsidRPr="00815BCA">
                <w:rPr>
                  <w:lang w:val="en-GB"/>
                </w:rPr>
                <w:t>destination (for treatment/disposal)</w:t>
              </w:r>
            </w:p>
            <w:p w14:paraId="0EC7675B" w14:textId="52680952" w:rsidR="00815BCA" w:rsidRPr="00815BCA" w:rsidRDefault="00815BCA" w:rsidP="00000335">
              <w:pPr>
                <w:pStyle w:val="ListParagraph"/>
                <w:numPr>
                  <w:ilvl w:val="1"/>
                  <w:numId w:val="15"/>
                </w:numPr>
                <w:rPr>
                  <w:lang w:val="en-GB"/>
                </w:rPr>
              </w:pPr>
              <w:r w:rsidRPr="00815BCA">
                <w:rPr>
                  <w:lang w:val="en-GB"/>
                </w:rPr>
                <w:t>confirmation driver is aware waste is biosecurity waste, and</w:t>
              </w:r>
            </w:p>
            <w:p w14:paraId="5A59D8E0" w14:textId="0E38B7EA" w:rsidR="00815BCA" w:rsidRDefault="00815BCA" w:rsidP="00000335">
              <w:pPr>
                <w:pStyle w:val="ListParagraph"/>
                <w:numPr>
                  <w:ilvl w:val="1"/>
                  <w:numId w:val="15"/>
                </w:numPr>
                <w:rPr>
                  <w:lang w:val="en-GB"/>
                </w:rPr>
              </w:pPr>
              <w:r w:rsidRPr="00815BCA">
                <w:rPr>
                  <w:lang w:val="en-GB"/>
                </w:rPr>
                <w:t>name and signature of driver undertaking pickup of biosecurity waste</w:t>
              </w:r>
            </w:p>
            <w:p w14:paraId="75939550" w14:textId="5E7FB41D" w:rsidR="002B5D2D" w:rsidRPr="00044FB9" w:rsidRDefault="002B5D2D" w:rsidP="00000335">
              <w:pPr>
                <w:numPr>
                  <w:ilvl w:val="0"/>
                  <w:numId w:val="15"/>
                </w:numPr>
                <w:rPr>
                  <w:color w:val="FF0000"/>
                  <w:lang w:val="en-GB"/>
                </w:rPr>
              </w:pPr>
              <w:r>
                <w:rPr>
                  <w:color w:val="FF0000"/>
                  <w:lang w:val="en-GB"/>
                </w:rPr>
                <w:t>Treatment</w:t>
              </w:r>
              <w:r w:rsidR="00044FB9">
                <w:rPr>
                  <w:color w:val="FF0000"/>
                  <w:lang w:val="en-GB"/>
                </w:rPr>
                <w:t xml:space="preserve"> processes/equipment</w:t>
              </w:r>
            </w:p>
            <w:p w14:paraId="1AAF8F9A" w14:textId="76104688" w:rsidR="00193961" w:rsidRPr="00167A17" w:rsidRDefault="00000000" w:rsidP="005A5CDF">
              <w:pPr>
                <w:rPr>
                  <w:color w:val="00B050"/>
                  <w:lang w:val="en-GB"/>
                </w:rPr>
              </w:pPr>
              <w:sdt>
                <w:sdtPr>
                  <w:rPr>
                    <w:lang w:val="en-GB"/>
                  </w:rPr>
                  <w:id w:val="1145618972"/>
                  <w14:checkbox>
                    <w14:checked w14:val="0"/>
                    <w14:checkedState w14:val="2612" w14:font="MS Gothic"/>
                    <w14:uncheckedState w14:val="2610" w14:font="MS Gothic"/>
                  </w14:checkbox>
                </w:sdtPr>
                <w:sdtContent>
                  <w:r w:rsidR="00CD21D2">
                    <w:rPr>
                      <w:rFonts w:ascii="MS Gothic" w:eastAsia="MS Gothic" w:hAnsi="MS Gothic" w:hint="eastAsia"/>
                      <w:lang w:val="en-GB"/>
                    </w:rPr>
                    <w:t>☐</w:t>
                  </w:r>
                </w:sdtContent>
              </w:sdt>
              <w:r w:rsidR="00CD21D2">
                <w:rPr>
                  <w:lang w:val="en-GB"/>
                </w:rPr>
                <w:t xml:space="preserve"> </w:t>
              </w:r>
              <w:r w:rsidR="00CD21D2" w:rsidRPr="00167A17">
                <w:rPr>
                  <w:color w:val="00B050"/>
                  <w:lang w:val="en-GB"/>
                </w:rPr>
                <w:t xml:space="preserve">Steriliser </w:t>
              </w:r>
              <w:r w:rsidR="002B7CCB">
                <w:rPr>
                  <w:color w:val="00B050"/>
                  <w:lang w:val="en-GB"/>
                </w:rPr>
                <w:t xml:space="preserve">calibration </w:t>
              </w:r>
              <w:r w:rsidR="00CD21D2" w:rsidRPr="00167A17">
                <w:rPr>
                  <w:color w:val="00B050"/>
                  <w:lang w:val="en-GB"/>
                </w:rPr>
                <w:t>records</w:t>
              </w:r>
              <w:r w:rsidR="00581023" w:rsidRPr="00167A17">
                <w:rPr>
                  <w:color w:val="00B050"/>
                  <w:lang w:val="en-GB"/>
                </w:rPr>
                <w:t xml:space="preserve"> (8.4.2</w:t>
              </w:r>
              <w:r w:rsidR="003F551F" w:rsidRPr="00167A17">
                <w:rPr>
                  <w:color w:val="00B050"/>
                  <w:lang w:val="en-GB"/>
                </w:rPr>
                <w:t>.</w:t>
              </w:r>
              <w:r w:rsidR="002B7CCB">
                <w:rPr>
                  <w:color w:val="00B050"/>
                  <w:lang w:val="en-GB"/>
                </w:rPr>
                <w:t>3</w:t>
              </w:r>
              <w:r w:rsidR="00581023" w:rsidRPr="00167A17">
                <w:rPr>
                  <w:color w:val="00B050"/>
                  <w:lang w:val="en-GB"/>
                </w:rPr>
                <w:t>)</w:t>
              </w:r>
              <w:r w:rsidR="00CD21D2" w:rsidRPr="00167A17">
                <w:rPr>
                  <w:color w:val="00B050"/>
                  <w:lang w:val="en-GB"/>
                </w:rPr>
                <w:t>:</w:t>
              </w:r>
            </w:p>
            <w:p w14:paraId="7B90F7B5" w14:textId="5BC72C36" w:rsidR="00CA0F63" w:rsidRDefault="002B7CCB" w:rsidP="00000335">
              <w:pPr>
                <w:pStyle w:val="ListParagraph"/>
                <w:numPr>
                  <w:ilvl w:val="0"/>
                  <w:numId w:val="16"/>
                </w:numPr>
                <w:rPr>
                  <w:lang w:val="en-GB"/>
                </w:rPr>
              </w:pPr>
              <w:r>
                <w:rPr>
                  <w:lang w:val="en-GB"/>
                </w:rPr>
                <w:t>D</w:t>
              </w:r>
              <w:r w:rsidR="00CA0F63">
                <w:rPr>
                  <w:lang w:val="en-GB"/>
                </w:rPr>
                <w:t>ry/moist heat steriliser</w:t>
              </w:r>
              <w:r>
                <w:rPr>
                  <w:lang w:val="en-GB"/>
                </w:rPr>
                <w:t xml:space="preserve"> (autoclave)</w:t>
              </w:r>
            </w:p>
            <w:p w14:paraId="15D0E201" w14:textId="7103C3A4" w:rsidR="00E9570A" w:rsidRDefault="00DD5EE6" w:rsidP="00000335">
              <w:pPr>
                <w:pStyle w:val="ListParagraph"/>
                <w:numPr>
                  <w:ilvl w:val="1"/>
                  <w:numId w:val="16"/>
                </w:numPr>
                <w:rPr>
                  <w:lang w:val="en-GB"/>
                </w:rPr>
              </w:pPr>
              <w:r>
                <w:rPr>
                  <w:lang w:val="en-GB"/>
                </w:rPr>
                <w:t>Certificate of calibration</w:t>
              </w:r>
            </w:p>
            <w:p w14:paraId="076C7C00" w14:textId="262E29AA" w:rsidR="00DD5EE6" w:rsidRDefault="00DD5EE6" w:rsidP="00000335">
              <w:pPr>
                <w:pStyle w:val="ListParagraph"/>
                <w:numPr>
                  <w:ilvl w:val="1"/>
                  <w:numId w:val="16"/>
                </w:numPr>
                <w:rPr>
                  <w:lang w:val="en-GB"/>
                </w:rPr>
              </w:pPr>
              <w:r>
                <w:rPr>
                  <w:lang w:val="en-GB"/>
                </w:rPr>
                <w:t>Temperature g</w:t>
              </w:r>
              <w:r w:rsidR="0049673C">
                <w:rPr>
                  <w:lang w:val="en-GB"/>
                </w:rPr>
                <w:t>auge/sensor calibration</w:t>
              </w:r>
            </w:p>
            <w:p w14:paraId="3839B44B" w14:textId="779A753F" w:rsidR="00D01E87" w:rsidRDefault="00D01E87" w:rsidP="00000335">
              <w:pPr>
                <w:pStyle w:val="ListParagraph"/>
                <w:numPr>
                  <w:ilvl w:val="2"/>
                  <w:numId w:val="16"/>
                </w:numPr>
                <w:rPr>
                  <w:lang w:val="en-GB"/>
                </w:rPr>
              </w:pPr>
              <w:r>
                <w:rPr>
                  <w:lang w:val="en-GB"/>
                </w:rPr>
                <w:t>Type</w:t>
              </w:r>
              <w:r w:rsidR="00581023">
                <w:rPr>
                  <w:lang w:val="en-GB"/>
                </w:rPr>
                <w:t xml:space="preserve"> of senor</w:t>
              </w:r>
            </w:p>
            <w:p w14:paraId="3D0B5FF9" w14:textId="33FE2762" w:rsidR="00D01E87" w:rsidRDefault="00D01E87" w:rsidP="00000335">
              <w:pPr>
                <w:pStyle w:val="ListParagraph"/>
                <w:numPr>
                  <w:ilvl w:val="2"/>
                  <w:numId w:val="16"/>
                </w:numPr>
                <w:rPr>
                  <w:lang w:val="en-GB"/>
                </w:rPr>
              </w:pPr>
              <w:r>
                <w:rPr>
                  <w:lang w:val="en-GB"/>
                </w:rPr>
                <w:t>Number of sensors</w:t>
              </w:r>
            </w:p>
            <w:p w14:paraId="04B54B30" w14:textId="7668F7FA" w:rsidR="00D01E87" w:rsidRDefault="00D01E87" w:rsidP="00000335">
              <w:pPr>
                <w:pStyle w:val="ListParagraph"/>
                <w:numPr>
                  <w:ilvl w:val="2"/>
                  <w:numId w:val="16"/>
                </w:numPr>
                <w:rPr>
                  <w:lang w:val="en-GB"/>
                </w:rPr>
              </w:pPr>
              <w:r>
                <w:rPr>
                  <w:lang w:val="en-GB"/>
                </w:rPr>
                <w:t>Location of sensors</w:t>
              </w:r>
            </w:p>
            <w:p w14:paraId="68B65E9D" w14:textId="1B452578" w:rsidR="000C1376" w:rsidRDefault="000C1376" w:rsidP="00000335">
              <w:pPr>
                <w:pStyle w:val="ListParagraph"/>
                <w:numPr>
                  <w:ilvl w:val="0"/>
                  <w:numId w:val="16"/>
                </w:numPr>
                <w:rPr>
                  <w:lang w:val="en-GB"/>
                </w:rPr>
              </w:pPr>
              <w:r>
                <w:rPr>
                  <w:lang w:val="en-GB"/>
                </w:rPr>
                <w:t>Validation test record of load profiles (4.2.2.4)</w:t>
              </w:r>
            </w:p>
            <w:p w14:paraId="3758AE70" w14:textId="6BA417FD" w:rsidR="000C1376" w:rsidRPr="00035250" w:rsidRDefault="000C1376" w:rsidP="00000335">
              <w:pPr>
                <w:pStyle w:val="ListParagraph"/>
                <w:numPr>
                  <w:ilvl w:val="1"/>
                  <w:numId w:val="16"/>
                </w:numPr>
                <w:rPr>
                  <w:lang w:val="en-GB"/>
                </w:rPr>
              </w:pPr>
              <w:r w:rsidRPr="00035250">
                <w:rPr>
                  <w:lang w:val="en-GB"/>
                </w:rPr>
                <w:t xml:space="preserve">equipment used </w:t>
              </w:r>
              <w:r w:rsidR="001A10A0">
                <w:rPr>
                  <w:lang w:val="en-GB"/>
                </w:rPr>
                <w:t>e.g.</w:t>
              </w:r>
              <w:r w:rsidRPr="00035250">
                <w:rPr>
                  <w:lang w:val="en-GB"/>
                </w:rPr>
                <w:t xml:space="preserve"> specific type of steriliser (make and model),</w:t>
              </w:r>
              <w:r>
                <w:rPr>
                  <w:lang w:val="en-GB"/>
                </w:rPr>
                <w:t xml:space="preserve"> </w:t>
              </w:r>
              <w:r w:rsidRPr="00035250">
                <w:rPr>
                  <w:lang w:val="en-GB"/>
                </w:rPr>
                <w:t>data logger and probes including model and calibration certificate</w:t>
              </w:r>
              <w:r>
                <w:rPr>
                  <w:lang w:val="en-GB"/>
                </w:rPr>
                <w:t xml:space="preserve"> </w:t>
              </w:r>
              <w:r w:rsidRPr="00035250">
                <w:rPr>
                  <w:lang w:val="en-GB"/>
                </w:rPr>
                <w:t>numbers</w:t>
              </w:r>
            </w:p>
            <w:p w14:paraId="6028CCC3" w14:textId="77777777" w:rsidR="000C1376" w:rsidRPr="00035250" w:rsidRDefault="000C1376" w:rsidP="00000335">
              <w:pPr>
                <w:pStyle w:val="ListParagraph"/>
                <w:numPr>
                  <w:ilvl w:val="1"/>
                  <w:numId w:val="16"/>
                </w:numPr>
                <w:rPr>
                  <w:lang w:val="en-GB"/>
                </w:rPr>
              </w:pPr>
              <w:r w:rsidRPr="00035250">
                <w:rPr>
                  <w:lang w:val="en-GB"/>
                </w:rPr>
                <w:t>time and temperature of each probe throughout the test process</w:t>
              </w:r>
            </w:p>
            <w:p w14:paraId="18443906" w14:textId="77777777" w:rsidR="000C1376" w:rsidRPr="00035250" w:rsidRDefault="000C1376" w:rsidP="00000335">
              <w:pPr>
                <w:pStyle w:val="ListParagraph"/>
                <w:numPr>
                  <w:ilvl w:val="1"/>
                  <w:numId w:val="16"/>
                </w:numPr>
                <w:rPr>
                  <w:lang w:val="en-GB"/>
                </w:rPr>
              </w:pPr>
              <w:r w:rsidRPr="00035250">
                <w:rPr>
                  <w:lang w:val="en-GB"/>
                </w:rPr>
                <w:t>type of load validated and how the load was packed</w:t>
              </w:r>
            </w:p>
            <w:p w14:paraId="0C4C490A" w14:textId="77777777" w:rsidR="000C1376" w:rsidRPr="00035250" w:rsidRDefault="000C1376" w:rsidP="00000335">
              <w:pPr>
                <w:pStyle w:val="ListParagraph"/>
                <w:numPr>
                  <w:ilvl w:val="1"/>
                  <w:numId w:val="16"/>
                </w:numPr>
                <w:rPr>
                  <w:lang w:val="en-GB"/>
                </w:rPr>
              </w:pPr>
              <w:r w:rsidRPr="00035250">
                <w:rPr>
                  <w:lang w:val="en-GB"/>
                </w:rPr>
                <w:t>cycle description (for example, time, temperature, downward</w:t>
              </w:r>
              <w:r>
                <w:rPr>
                  <w:lang w:val="en-GB"/>
                </w:rPr>
                <w:t xml:space="preserve"> </w:t>
              </w:r>
              <w:r w:rsidRPr="00035250">
                <w:rPr>
                  <w:lang w:val="en-GB"/>
                </w:rPr>
                <w:t xml:space="preserve">displacement, pre-vacuum) </w:t>
              </w:r>
            </w:p>
            <w:p w14:paraId="659ABE67" w14:textId="77777777" w:rsidR="000C1376" w:rsidRPr="00035250" w:rsidRDefault="000C1376" w:rsidP="00000335">
              <w:pPr>
                <w:pStyle w:val="ListParagraph"/>
                <w:numPr>
                  <w:ilvl w:val="1"/>
                  <w:numId w:val="16"/>
                </w:numPr>
                <w:rPr>
                  <w:lang w:val="en-GB"/>
                </w:rPr>
              </w:pPr>
              <w:r w:rsidRPr="00035250">
                <w:rPr>
                  <w:lang w:val="en-GB"/>
                </w:rPr>
                <w:t>test results for example, lethality indicator assessment, time target</w:t>
              </w:r>
              <w:r>
                <w:rPr>
                  <w:lang w:val="en-GB"/>
                </w:rPr>
                <w:t xml:space="preserve"> </w:t>
              </w:r>
              <w:r w:rsidRPr="00035250">
                <w:rPr>
                  <w:lang w:val="en-GB"/>
                </w:rPr>
                <w:t>temperature was reached,</w:t>
              </w:r>
              <w:r>
                <w:rPr>
                  <w:lang w:val="en-GB"/>
                </w:rPr>
                <w:t xml:space="preserve"> </w:t>
              </w:r>
              <w:r w:rsidRPr="00035250">
                <w:rPr>
                  <w:lang w:val="en-GB"/>
                </w:rPr>
                <w:t>sterilisation end time, time sterilisation</w:t>
              </w:r>
            </w:p>
            <w:p w14:paraId="7C8750FA" w14:textId="77777777" w:rsidR="000C1376" w:rsidRPr="00035250" w:rsidRDefault="000C1376" w:rsidP="00000335">
              <w:pPr>
                <w:pStyle w:val="ListParagraph"/>
                <w:numPr>
                  <w:ilvl w:val="1"/>
                  <w:numId w:val="16"/>
                </w:numPr>
                <w:rPr>
                  <w:lang w:val="en-GB"/>
                </w:rPr>
              </w:pPr>
              <w:r w:rsidRPr="00035250">
                <w:rPr>
                  <w:lang w:val="en-GB"/>
                </w:rPr>
                <w:lastRenderedPageBreak/>
                <w:t>temperature achieved for, and minimum temperature during the cycle</w:t>
              </w:r>
            </w:p>
            <w:p w14:paraId="6B139134" w14:textId="113938D4" w:rsidR="000C1376" w:rsidRDefault="000C1376" w:rsidP="00000335">
              <w:pPr>
                <w:pStyle w:val="ListParagraph"/>
                <w:numPr>
                  <w:ilvl w:val="1"/>
                  <w:numId w:val="16"/>
                </w:numPr>
                <w:rPr>
                  <w:lang w:val="en-GB"/>
                </w:rPr>
              </w:pPr>
              <w:r w:rsidRPr="00035250">
                <w:rPr>
                  <w:lang w:val="en-GB"/>
                </w:rPr>
                <w:t>the date the validation test was performed</w:t>
              </w:r>
            </w:p>
            <w:p w14:paraId="2EB0CA4F" w14:textId="3695982A" w:rsidR="007A60F3" w:rsidRPr="001A10A0" w:rsidRDefault="00000000" w:rsidP="007A60F3">
              <w:pPr>
                <w:rPr>
                  <w:lang w:val="en-GB"/>
                </w:rPr>
              </w:pPr>
              <w:sdt>
                <w:sdtPr>
                  <w:rPr>
                    <w:lang w:val="en-GB"/>
                  </w:rPr>
                  <w:id w:val="-1763059017"/>
                  <w14:checkbox>
                    <w14:checked w14:val="0"/>
                    <w14:checkedState w14:val="2612" w14:font="MS Gothic"/>
                    <w14:uncheckedState w14:val="2610" w14:font="MS Gothic"/>
                  </w14:checkbox>
                </w:sdtPr>
                <w:sdtContent>
                  <w:r w:rsidR="007A60F3">
                    <w:rPr>
                      <w:rFonts w:ascii="MS Gothic" w:eastAsia="MS Gothic" w:hAnsi="MS Gothic" w:hint="eastAsia"/>
                      <w:lang w:val="en-GB"/>
                    </w:rPr>
                    <w:t>☐</w:t>
                  </w:r>
                </w:sdtContent>
              </w:sdt>
              <w:r w:rsidR="007A60F3">
                <w:rPr>
                  <w:color w:val="00B050"/>
                  <w:lang w:val="en-GB"/>
                </w:rPr>
                <w:t xml:space="preserve"> </w:t>
              </w:r>
              <w:r w:rsidR="007A60F3" w:rsidRPr="00167A17">
                <w:rPr>
                  <w:color w:val="00B050"/>
                  <w:lang w:val="en-GB"/>
                </w:rPr>
                <w:t xml:space="preserve">Steriliser </w:t>
              </w:r>
              <w:r w:rsidR="007A60F3">
                <w:rPr>
                  <w:color w:val="00B050"/>
                  <w:lang w:val="en-GB"/>
                </w:rPr>
                <w:t xml:space="preserve">usage </w:t>
              </w:r>
              <w:r w:rsidR="007A60F3" w:rsidRPr="00167A17">
                <w:rPr>
                  <w:color w:val="00B050"/>
                  <w:lang w:val="en-GB"/>
                </w:rPr>
                <w:t>records (8.4.2.</w:t>
              </w:r>
              <w:r w:rsidR="007A60F3">
                <w:rPr>
                  <w:color w:val="00B050"/>
                  <w:lang w:val="en-GB"/>
                </w:rPr>
                <w:t>1</w:t>
              </w:r>
              <w:r w:rsidR="007A60F3" w:rsidRPr="00167A17">
                <w:rPr>
                  <w:color w:val="00B050"/>
                  <w:lang w:val="en-GB"/>
                </w:rPr>
                <w:t>):</w:t>
              </w:r>
            </w:p>
            <w:p w14:paraId="4F4DFBAF" w14:textId="74BCD96F" w:rsidR="007A60F3" w:rsidRDefault="007A60F3" w:rsidP="00000335">
              <w:pPr>
                <w:pStyle w:val="ListParagraph"/>
                <w:numPr>
                  <w:ilvl w:val="0"/>
                  <w:numId w:val="16"/>
                </w:numPr>
                <w:rPr>
                  <w:lang w:val="en-GB"/>
                </w:rPr>
              </w:pPr>
              <w:r>
                <w:rPr>
                  <w:lang w:val="en-GB"/>
                </w:rPr>
                <w:t>Cycle monitoring</w:t>
              </w:r>
              <w:r w:rsidR="006F20BC">
                <w:rPr>
                  <w:lang w:val="en-GB"/>
                </w:rPr>
                <w:t xml:space="preserve"> (autoclave)</w:t>
              </w:r>
            </w:p>
            <w:p w14:paraId="62E2D492" w14:textId="6E8B426F" w:rsidR="007A60F3" w:rsidRDefault="007A60F3" w:rsidP="00000335">
              <w:pPr>
                <w:pStyle w:val="ListParagraph"/>
                <w:numPr>
                  <w:ilvl w:val="1"/>
                  <w:numId w:val="16"/>
                </w:numPr>
                <w:rPr>
                  <w:lang w:val="en-GB"/>
                </w:rPr>
              </w:pPr>
              <w:r w:rsidRPr="00211D27">
                <w:rPr>
                  <w:lang w:val="en-GB"/>
                </w:rPr>
                <w:t xml:space="preserve">Temperature </w:t>
              </w:r>
              <w:r w:rsidR="005816CC">
                <w:rPr>
                  <w:lang w:val="en-GB"/>
                </w:rPr>
                <w:t>and d</w:t>
              </w:r>
              <w:r w:rsidRPr="005816CC">
                <w:rPr>
                  <w:lang w:val="en-GB"/>
                </w:rPr>
                <w:t>uration</w:t>
              </w:r>
              <w:r w:rsidR="00201FB3">
                <w:rPr>
                  <w:lang w:val="en-GB"/>
                </w:rPr>
                <w:t xml:space="preserve"> showing minimum of:</w:t>
              </w:r>
            </w:p>
            <w:p w14:paraId="125C25D3" w14:textId="4FD4CC97" w:rsidR="00201FB3" w:rsidRPr="00201FB3" w:rsidRDefault="00201FB3" w:rsidP="00000335">
              <w:pPr>
                <w:pStyle w:val="ListParagraph"/>
                <w:numPr>
                  <w:ilvl w:val="2"/>
                  <w:numId w:val="16"/>
                </w:numPr>
                <w:rPr>
                  <w:lang w:val="en-GB"/>
                </w:rPr>
              </w:pPr>
              <w:r w:rsidRPr="00201FB3">
                <w:rPr>
                  <w:lang w:val="en-GB"/>
                </w:rPr>
                <w:t>15 minutes at 121</w:t>
              </w:r>
              <w:r w:rsidR="008B62FF">
                <w:rPr>
                  <w:rFonts w:ascii="Times New Roman" w:hAnsi="Times New Roman"/>
                  <w:lang w:val="en-GB"/>
                </w:rPr>
                <w:t>°</w:t>
              </w:r>
              <w:r w:rsidR="008B62FF">
                <w:rPr>
                  <w:lang w:val="en-GB"/>
                </w:rPr>
                <w:t>C</w:t>
              </w:r>
              <w:r w:rsidRPr="00201FB3">
                <w:rPr>
                  <w:lang w:val="en-GB"/>
                </w:rPr>
                <w:t xml:space="preserve"> or</w:t>
              </w:r>
            </w:p>
            <w:p w14:paraId="61B33E3E" w14:textId="468B6D32" w:rsidR="005816CC" w:rsidRPr="005816CC" w:rsidRDefault="00201FB3" w:rsidP="00000335">
              <w:pPr>
                <w:pStyle w:val="ListParagraph"/>
                <w:numPr>
                  <w:ilvl w:val="2"/>
                  <w:numId w:val="16"/>
                </w:numPr>
                <w:rPr>
                  <w:lang w:val="en-GB"/>
                </w:rPr>
              </w:pPr>
              <w:r w:rsidRPr="00201FB3">
                <w:rPr>
                  <w:lang w:val="en-GB"/>
                </w:rPr>
                <w:t>3 minutes at 134</w:t>
              </w:r>
              <w:r w:rsidR="0025716E">
                <w:rPr>
                  <w:rFonts w:ascii="Times New Roman" w:hAnsi="Times New Roman"/>
                  <w:lang w:val="en-GB"/>
                </w:rPr>
                <w:t>°</w:t>
              </w:r>
              <w:r w:rsidR="0025716E">
                <w:rPr>
                  <w:lang w:val="en-GB"/>
                </w:rPr>
                <w:t>C</w:t>
              </w:r>
            </w:p>
            <w:p w14:paraId="3301DA74" w14:textId="77777777" w:rsidR="007A60F3" w:rsidRDefault="007A60F3" w:rsidP="00000335">
              <w:pPr>
                <w:pStyle w:val="ListParagraph"/>
                <w:numPr>
                  <w:ilvl w:val="0"/>
                  <w:numId w:val="16"/>
                </w:numPr>
                <w:rPr>
                  <w:lang w:val="en-GB"/>
                </w:rPr>
              </w:pPr>
              <w:r>
                <w:rPr>
                  <w:lang w:val="en-GB"/>
                </w:rPr>
                <w:t>Lethality monitoring</w:t>
              </w:r>
            </w:p>
            <w:p w14:paraId="69265FD1" w14:textId="77777777" w:rsidR="007A60F3" w:rsidRDefault="007A60F3" w:rsidP="00000335">
              <w:pPr>
                <w:pStyle w:val="ListParagraph"/>
                <w:numPr>
                  <w:ilvl w:val="0"/>
                  <w:numId w:val="16"/>
                </w:numPr>
                <w:rPr>
                  <w:lang w:val="en-GB"/>
                </w:rPr>
              </w:pPr>
              <w:r>
                <w:rPr>
                  <w:lang w:val="en-GB"/>
                </w:rPr>
                <w:t>Cycles using a load profile (8.4.2.2) if applicable</w:t>
              </w:r>
            </w:p>
            <w:p w14:paraId="0036C04D" w14:textId="77777777" w:rsidR="007A60F3" w:rsidRDefault="007A60F3" w:rsidP="00000335">
              <w:pPr>
                <w:pStyle w:val="ListParagraph"/>
                <w:numPr>
                  <w:ilvl w:val="1"/>
                  <w:numId w:val="16"/>
                </w:numPr>
                <w:rPr>
                  <w:lang w:val="en-GB"/>
                </w:rPr>
              </w:pPr>
              <w:r>
                <w:rPr>
                  <w:lang w:val="en-GB"/>
                </w:rPr>
                <w:t>Type of load</w:t>
              </w:r>
            </w:p>
            <w:p w14:paraId="29E267FE" w14:textId="26197A6F" w:rsidR="007A60F3" w:rsidRPr="00BE1369" w:rsidRDefault="007A60F3" w:rsidP="00000335">
              <w:pPr>
                <w:pStyle w:val="ListParagraph"/>
                <w:numPr>
                  <w:ilvl w:val="1"/>
                  <w:numId w:val="16"/>
                </w:numPr>
                <w:rPr>
                  <w:lang w:val="en-GB"/>
                </w:rPr>
              </w:pPr>
              <w:r>
                <w:rPr>
                  <w:lang w:val="en-GB"/>
                </w:rPr>
                <w:t>Specifications of load profile used</w:t>
              </w:r>
              <w:r w:rsidR="00BE1369">
                <w:rPr>
                  <w:lang w:val="en-GB"/>
                </w:rPr>
                <w:t xml:space="preserve"> </w:t>
              </w:r>
            </w:p>
            <w:p w14:paraId="3F514E0F" w14:textId="78A46730" w:rsidR="001A10A0" w:rsidRDefault="00000000" w:rsidP="001A10A0">
              <w:pPr>
                <w:rPr>
                  <w:color w:val="00B050"/>
                  <w:lang w:val="en-GB"/>
                </w:rPr>
              </w:pPr>
              <w:sdt>
                <w:sdtPr>
                  <w:rPr>
                    <w:rFonts w:ascii="MS Gothic" w:eastAsia="MS Gothic" w:hAnsi="MS Gothic"/>
                    <w:lang w:val="en-GB"/>
                  </w:rPr>
                  <w:id w:val="78343308"/>
                  <w14:checkbox>
                    <w14:checked w14:val="0"/>
                    <w14:checkedState w14:val="2612" w14:font="MS Gothic"/>
                    <w14:uncheckedState w14:val="2610" w14:font="MS Gothic"/>
                  </w14:checkbox>
                </w:sdtPr>
                <w:sdtContent>
                  <w:r w:rsidR="001A10A0" w:rsidRPr="001A10A0">
                    <w:rPr>
                      <w:rFonts w:ascii="MS Gothic" w:eastAsia="MS Gothic" w:hAnsi="MS Gothic" w:hint="eastAsia"/>
                      <w:lang w:val="en-GB"/>
                    </w:rPr>
                    <w:t>☐</w:t>
                  </w:r>
                </w:sdtContent>
              </w:sdt>
              <w:r w:rsidR="001A10A0" w:rsidRPr="001A10A0">
                <w:rPr>
                  <w:lang w:val="en-GB"/>
                </w:rPr>
                <w:t xml:space="preserve"> </w:t>
              </w:r>
              <w:r w:rsidR="00AF1C8E">
                <w:rPr>
                  <w:color w:val="00B050"/>
                  <w:lang w:val="en-GB"/>
                </w:rPr>
                <w:t>On-site treatment records</w:t>
              </w:r>
              <w:r w:rsidR="001A10A0" w:rsidRPr="001A10A0">
                <w:rPr>
                  <w:color w:val="00B050"/>
                  <w:lang w:val="en-GB"/>
                </w:rPr>
                <w:t xml:space="preserve"> (8.4.</w:t>
              </w:r>
              <w:r w:rsidR="00AF1C8E">
                <w:rPr>
                  <w:color w:val="00B050"/>
                  <w:lang w:val="en-GB"/>
                </w:rPr>
                <w:t>1</w:t>
              </w:r>
              <w:r w:rsidR="001A10A0" w:rsidRPr="001A10A0">
                <w:rPr>
                  <w:color w:val="00B050"/>
                  <w:lang w:val="en-GB"/>
                </w:rPr>
                <w:t>)</w:t>
              </w:r>
            </w:p>
            <w:p w14:paraId="3EDEA6C3" w14:textId="77777777" w:rsidR="00F01135" w:rsidRDefault="007A60F3" w:rsidP="00000335">
              <w:pPr>
                <w:pStyle w:val="ListParagraph"/>
                <w:numPr>
                  <w:ilvl w:val="0"/>
                  <w:numId w:val="19"/>
                </w:numPr>
                <w:rPr>
                  <w:lang w:val="en-GB"/>
                </w:rPr>
              </w:pPr>
              <w:r w:rsidRPr="007A60F3">
                <w:rPr>
                  <w:lang w:val="en-GB"/>
                </w:rPr>
                <w:t>traceability information of the contents of each load for goods subject to biosecurity control via permits directions</w:t>
              </w:r>
            </w:p>
            <w:p w14:paraId="0C7B1169" w14:textId="77777777" w:rsidR="00F01135" w:rsidRDefault="007A60F3" w:rsidP="00000335">
              <w:pPr>
                <w:pStyle w:val="ListParagraph"/>
                <w:numPr>
                  <w:ilvl w:val="0"/>
                  <w:numId w:val="19"/>
                </w:numPr>
                <w:rPr>
                  <w:lang w:val="en-GB"/>
                </w:rPr>
              </w:pPr>
              <w:r w:rsidRPr="00044FB9">
                <w:rPr>
                  <w:lang w:val="en-GB"/>
                </w:rPr>
                <w:t>the treatment used</w:t>
              </w:r>
            </w:p>
            <w:p w14:paraId="69C2EEA0" w14:textId="77777777" w:rsidR="00F01135" w:rsidRDefault="007A60F3" w:rsidP="00000335">
              <w:pPr>
                <w:pStyle w:val="ListParagraph"/>
                <w:numPr>
                  <w:ilvl w:val="0"/>
                  <w:numId w:val="19"/>
                </w:numPr>
                <w:rPr>
                  <w:lang w:val="en-GB"/>
                </w:rPr>
              </w:pPr>
              <w:r w:rsidRPr="00F01135">
                <w:rPr>
                  <w:lang w:val="en-GB"/>
                </w:rPr>
                <w:t>any processing problems/malfunctions</w:t>
              </w:r>
            </w:p>
            <w:p w14:paraId="6E59C3D7" w14:textId="77777777" w:rsidR="00F01135" w:rsidRDefault="007A60F3" w:rsidP="00000335">
              <w:pPr>
                <w:pStyle w:val="ListParagraph"/>
                <w:numPr>
                  <w:ilvl w:val="1"/>
                  <w:numId w:val="19"/>
                </w:numPr>
                <w:rPr>
                  <w:lang w:val="en-GB"/>
                </w:rPr>
              </w:pPr>
              <w:r w:rsidRPr="00F01135">
                <w:rPr>
                  <w:lang w:val="en-GB"/>
                </w:rPr>
                <w:t>times and durations of</w:t>
              </w:r>
              <w:r w:rsidR="00F01135">
                <w:rPr>
                  <w:lang w:val="en-GB"/>
                </w:rPr>
                <w:t xml:space="preserve"> </w:t>
              </w:r>
              <w:r w:rsidRPr="00F01135">
                <w:rPr>
                  <w:lang w:val="en-GB"/>
                </w:rPr>
                <w:t>malfunctions</w:t>
              </w:r>
            </w:p>
            <w:p w14:paraId="139C363F" w14:textId="77777777" w:rsidR="00F01135" w:rsidRDefault="007A60F3" w:rsidP="00000335">
              <w:pPr>
                <w:pStyle w:val="ListParagraph"/>
                <w:numPr>
                  <w:ilvl w:val="1"/>
                  <w:numId w:val="19"/>
                </w:numPr>
                <w:rPr>
                  <w:lang w:val="en-GB"/>
                </w:rPr>
              </w:pPr>
              <w:r w:rsidRPr="00F01135">
                <w:rPr>
                  <w:lang w:val="en-GB"/>
                </w:rPr>
                <w:t>a description of the malfunction</w:t>
              </w:r>
            </w:p>
            <w:p w14:paraId="262BC78C" w14:textId="77777777" w:rsidR="00F01135" w:rsidRDefault="007A60F3" w:rsidP="00000335">
              <w:pPr>
                <w:pStyle w:val="ListParagraph"/>
                <w:numPr>
                  <w:ilvl w:val="1"/>
                  <w:numId w:val="19"/>
                </w:numPr>
                <w:rPr>
                  <w:lang w:val="en-GB"/>
                </w:rPr>
              </w:pPr>
              <w:r w:rsidRPr="00F01135">
                <w:rPr>
                  <w:lang w:val="en-GB"/>
                </w:rPr>
                <w:t>the corrective action taken</w:t>
              </w:r>
            </w:p>
            <w:p w14:paraId="61BBDE84" w14:textId="6624A070" w:rsidR="007A60F3" w:rsidRPr="00F01135" w:rsidRDefault="007A60F3" w:rsidP="00000335">
              <w:pPr>
                <w:pStyle w:val="ListParagraph"/>
                <w:numPr>
                  <w:ilvl w:val="0"/>
                  <w:numId w:val="19"/>
                </w:numPr>
                <w:rPr>
                  <w:lang w:val="en-GB"/>
                </w:rPr>
              </w:pPr>
              <w:r w:rsidRPr="00F01135">
                <w:rPr>
                  <w:lang w:val="en-GB"/>
                </w:rPr>
                <w:t>dates of the above.</w:t>
              </w:r>
            </w:p>
            <w:p w14:paraId="28597C57" w14:textId="289251C6" w:rsidR="00BE2B2C" w:rsidRDefault="00000000" w:rsidP="00BE2B2C">
              <w:pPr>
                <w:rPr>
                  <w:lang w:val="en-GB"/>
                </w:rPr>
              </w:pPr>
              <w:sdt>
                <w:sdtPr>
                  <w:rPr>
                    <w:lang w:val="en-GB"/>
                  </w:rPr>
                  <w:id w:val="114962525"/>
                  <w14:checkbox>
                    <w14:checked w14:val="0"/>
                    <w14:checkedState w14:val="2612" w14:font="MS Gothic"/>
                    <w14:uncheckedState w14:val="2610" w14:font="MS Gothic"/>
                  </w14:checkbox>
                </w:sdtPr>
                <w:sdtContent>
                  <w:r w:rsidR="00BE2B2C">
                    <w:rPr>
                      <w:rFonts w:ascii="MS Gothic" w:eastAsia="MS Gothic" w:hAnsi="MS Gothic" w:hint="eastAsia"/>
                      <w:lang w:val="en-GB"/>
                    </w:rPr>
                    <w:t>☐</w:t>
                  </w:r>
                </w:sdtContent>
              </w:sdt>
              <w:r w:rsidR="00BE2B2C">
                <w:rPr>
                  <w:lang w:val="en-GB"/>
                </w:rPr>
                <w:t xml:space="preserve"> </w:t>
              </w:r>
              <w:r w:rsidR="00BE2B2C" w:rsidRPr="00753590">
                <w:rPr>
                  <w:color w:val="00B050"/>
                  <w:lang w:val="en-GB"/>
                </w:rPr>
                <w:t>Waste storage records</w:t>
              </w:r>
            </w:p>
            <w:p w14:paraId="15436CB2" w14:textId="24DA37B2" w:rsidR="00BE2B2C" w:rsidRDefault="00BE2B2C" w:rsidP="00000335">
              <w:pPr>
                <w:pStyle w:val="ListParagraph"/>
                <w:numPr>
                  <w:ilvl w:val="0"/>
                  <w:numId w:val="17"/>
                </w:numPr>
                <w:rPr>
                  <w:lang w:val="en-GB"/>
                </w:rPr>
              </w:pPr>
              <w:r>
                <w:rPr>
                  <w:lang w:val="en-GB"/>
                </w:rPr>
                <w:t>Ambient storage</w:t>
              </w:r>
              <w:r w:rsidR="009307FC">
                <w:rPr>
                  <w:lang w:val="en-GB"/>
                </w:rPr>
                <w:t xml:space="preserve"> (8.8.1)</w:t>
              </w:r>
            </w:p>
            <w:p w14:paraId="46D97E5C" w14:textId="2CA41D5E" w:rsidR="00692EC1" w:rsidRPr="00692EC1" w:rsidRDefault="00692EC1" w:rsidP="00000335">
              <w:pPr>
                <w:pStyle w:val="ListParagraph"/>
                <w:numPr>
                  <w:ilvl w:val="1"/>
                  <w:numId w:val="17"/>
                </w:numPr>
                <w:rPr>
                  <w:lang w:val="en-GB"/>
                </w:rPr>
              </w:pPr>
              <w:r>
                <w:rPr>
                  <w:lang w:val="en-GB"/>
                </w:rPr>
                <w:t>d</w:t>
              </w:r>
              <w:r w:rsidRPr="00692EC1">
                <w:rPr>
                  <w:lang w:val="en-GB"/>
                </w:rPr>
                <w:t>uration of storage (</w:t>
              </w:r>
              <w:r>
                <w:rPr>
                  <w:lang w:val="en-GB"/>
                </w:rPr>
                <w:t>e.g.</w:t>
              </w:r>
              <w:r w:rsidRPr="00692EC1">
                <w:rPr>
                  <w:lang w:val="en-GB"/>
                </w:rPr>
                <w:t xml:space="preserve"> date in and out)</w:t>
              </w:r>
            </w:p>
            <w:p w14:paraId="7329CADA" w14:textId="77777777" w:rsidR="00692EC1" w:rsidRDefault="00692EC1" w:rsidP="00000335">
              <w:pPr>
                <w:pStyle w:val="ListParagraph"/>
                <w:numPr>
                  <w:ilvl w:val="1"/>
                  <w:numId w:val="17"/>
                </w:numPr>
                <w:rPr>
                  <w:lang w:val="en-GB"/>
                </w:rPr>
              </w:pPr>
              <w:r w:rsidRPr="00692EC1">
                <w:rPr>
                  <w:lang w:val="en-GB"/>
                </w:rPr>
                <w:t xml:space="preserve">the nature/type </w:t>
              </w:r>
              <w:r>
                <w:rPr>
                  <w:lang w:val="en-GB"/>
                </w:rPr>
                <w:t>of waste</w:t>
              </w:r>
            </w:p>
            <w:p w14:paraId="741488A1" w14:textId="4EFC0AFC" w:rsidR="00692EC1" w:rsidRPr="00692EC1" w:rsidRDefault="00692EC1" w:rsidP="00000335">
              <w:pPr>
                <w:pStyle w:val="ListParagraph"/>
                <w:numPr>
                  <w:ilvl w:val="1"/>
                  <w:numId w:val="17"/>
                </w:numPr>
                <w:rPr>
                  <w:lang w:val="en-GB"/>
                </w:rPr>
              </w:pPr>
              <w:r w:rsidRPr="00692EC1">
                <w:rPr>
                  <w:lang w:val="en-GB"/>
                </w:rPr>
                <w:t>approximate quantity – in volume, weight or total</w:t>
              </w:r>
              <w:r>
                <w:rPr>
                  <w:lang w:val="en-GB"/>
                </w:rPr>
                <w:t xml:space="preserve"> </w:t>
              </w:r>
              <w:r w:rsidRPr="00692EC1">
                <w:rPr>
                  <w:lang w:val="en-GB"/>
                </w:rPr>
                <w:t>number.</w:t>
              </w:r>
            </w:p>
            <w:p w14:paraId="57751013" w14:textId="0CCEC54E" w:rsidR="00BE2B2C" w:rsidRDefault="00ED21F3" w:rsidP="00000335">
              <w:pPr>
                <w:pStyle w:val="ListParagraph"/>
                <w:numPr>
                  <w:ilvl w:val="0"/>
                  <w:numId w:val="17"/>
                </w:numPr>
                <w:rPr>
                  <w:lang w:val="en-GB"/>
                </w:rPr>
              </w:pPr>
              <w:r>
                <w:rPr>
                  <w:lang w:val="en-GB"/>
                </w:rPr>
                <w:t>Cold storage (≤</w:t>
              </w:r>
              <w:r w:rsidRPr="00804650">
                <w:rPr>
                  <w:lang w:val="en-GB"/>
                </w:rPr>
                <w:t>4°C</w:t>
              </w:r>
              <w:r>
                <w:rPr>
                  <w:lang w:val="en-GB"/>
                </w:rPr>
                <w:t>)</w:t>
              </w:r>
              <w:r w:rsidR="009307FC">
                <w:rPr>
                  <w:lang w:val="en-GB"/>
                </w:rPr>
                <w:t xml:space="preserve"> (8.8.2)</w:t>
              </w:r>
            </w:p>
            <w:p w14:paraId="78DDFAD2" w14:textId="2F2719DC" w:rsidR="00364C06" w:rsidRDefault="00364C06" w:rsidP="00000335">
              <w:pPr>
                <w:pStyle w:val="ListParagraph"/>
                <w:numPr>
                  <w:ilvl w:val="1"/>
                  <w:numId w:val="17"/>
                </w:numPr>
                <w:rPr>
                  <w:lang w:val="en-GB"/>
                </w:rPr>
              </w:pPr>
              <w:r w:rsidRPr="00364C06">
                <w:rPr>
                  <w:lang w:val="en-GB"/>
                </w:rPr>
                <w:t>monitoring (</w:t>
              </w:r>
              <w:r>
                <w:rPr>
                  <w:lang w:val="en-GB"/>
                </w:rPr>
                <w:t>e.g.</w:t>
              </w:r>
              <w:r w:rsidRPr="00364C06">
                <w:rPr>
                  <w:lang w:val="en-GB"/>
                </w:rPr>
                <w:t xml:space="preserve"> time and temperature) unless </w:t>
              </w:r>
              <w:r>
                <w:rPr>
                  <w:lang w:val="en-GB"/>
                </w:rPr>
                <w:t>the</w:t>
              </w:r>
              <w:r w:rsidRPr="00364C06">
                <w:rPr>
                  <w:lang w:val="en-GB"/>
                </w:rPr>
                <w:t xml:space="preserve"> cold room,</w:t>
              </w:r>
              <w:r>
                <w:rPr>
                  <w:lang w:val="en-GB"/>
                </w:rPr>
                <w:t xml:space="preserve"> </w:t>
              </w:r>
              <w:r w:rsidRPr="00364C06">
                <w:rPr>
                  <w:lang w:val="en-GB"/>
                </w:rPr>
                <w:t>refrigerator or freezer has an over-temperature alarm</w:t>
              </w:r>
            </w:p>
            <w:p w14:paraId="4D4C87C9" w14:textId="2D98049A" w:rsidR="00BF11BB" w:rsidRPr="00364C06" w:rsidRDefault="00BF11BB" w:rsidP="00000335">
              <w:pPr>
                <w:pStyle w:val="ListParagraph"/>
                <w:numPr>
                  <w:ilvl w:val="2"/>
                  <w:numId w:val="17"/>
                </w:numPr>
                <w:rPr>
                  <w:lang w:val="en-GB"/>
                </w:rPr>
              </w:pPr>
              <w:r>
                <w:rPr>
                  <w:lang w:val="en-GB"/>
                </w:rPr>
                <w:t>daily interva</w:t>
              </w:r>
              <w:r w:rsidR="00B10ACA">
                <w:rPr>
                  <w:lang w:val="en-GB"/>
                </w:rPr>
                <w:t>ls or less</w:t>
              </w:r>
            </w:p>
            <w:p w14:paraId="76EC3283" w14:textId="3882EE47" w:rsidR="00364C06" w:rsidRPr="00364C06" w:rsidRDefault="00364C06" w:rsidP="00000335">
              <w:pPr>
                <w:pStyle w:val="ListParagraph"/>
                <w:numPr>
                  <w:ilvl w:val="1"/>
                  <w:numId w:val="17"/>
                </w:numPr>
                <w:rPr>
                  <w:lang w:val="en-GB"/>
                </w:rPr>
              </w:pPr>
              <w:r w:rsidRPr="00364C06">
                <w:rPr>
                  <w:lang w:val="en-GB"/>
                </w:rPr>
                <w:t>duration of storage (</w:t>
              </w:r>
              <w:r>
                <w:rPr>
                  <w:lang w:val="en-GB"/>
                </w:rPr>
                <w:t>e.g.</w:t>
              </w:r>
              <w:r w:rsidRPr="00364C06">
                <w:rPr>
                  <w:lang w:val="en-GB"/>
                </w:rPr>
                <w:t xml:space="preserve"> date in and out)</w:t>
              </w:r>
            </w:p>
            <w:p w14:paraId="7FD47756" w14:textId="77777777" w:rsidR="00364C06" w:rsidRDefault="00364C06" w:rsidP="00000335">
              <w:pPr>
                <w:pStyle w:val="ListParagraph"/>
                <w:numPr>
                  <w:ilvl w:val="1"/>
                  <w:numId w:val="17"/>
                </w:numPr>
                <w:rPr>
                  <w:lang w:val="en-GB"/>
                </w:rPr>
              </w:pPr>
              <w:r w:rsidRPr="00364C06">
                <w:rPr>
                  <w:lang w:val="en-GB"/>
                </w:rPr>
                <w:t xml:space="preserve">the nature/type </w:t>
              </w:r>
              <w:r>
                <w:rPr>
                  <w:lang w:val="en-GB"/>
                </w:rPr>
                <w:t>of waste</w:t>
              </w:r>
            </w:p>
            <w:p w14:paraId="5C3B852A" w14:textId="69E6A6DF" w:rsidR="00692EC1" w:rsidRDefault="00364C06" w:rsidP="00000335">
              <w:pPr>
                <w:pStyle w:val="ListParagraph"/>
                <w:numPr>
                  <w:ilvl w:val="1"/>
                  <w:numId w:val="17"/>
                </w:numPr>
                <w:rPr>
                  <w:lang w:val="en-GB"/>
                </w:rPr>
              </w:pPr>
              <w:r w:rsidRPr="00364C06">
                <w:rPr>
                  <w:lang w:val="en-GB"/>
                </w:rPr>
                <w:t>quantity – in volume, weight or total number</w:t>
              </w:r>
            </w:p>
            <w:p w14:paraId="1F77A4F3" w14:textId="17289C12" w:rsidR="005749E1" w:rsidRDefault="00000000" w:rsidP="005749E1">
              <w:pPr>
                <w:rPr>
                  <w:lang w:val="en-GB"/>
                </w:rPr>
              </w:pPr>
              <w:sdt>
                <w:sdtPr>
                  <w:rPr>
                    <w:lang w:val="en-GB"/>
                  </w:rPr>
                  <w:id w:val="549504159"/>
                  <w14:checkbox>
                    <w14:checked w14:val="0"/>
                    <w14:checkedState w14:val="2612" w14:font="MS Gothic"/>
                    <w14:uncheckedState w14:val="2610" w14:font="MS Gothic"/>
                  </w14:checkbox>
                </w:sdtPr>
                <w:sdtContent>
                  <w:r w:rsidR="00925CCD">
                    <w:rPr>
                      <w:rFonts w:ascii="MS Gothic" w:eastAsia="MS Gothic" w:hAnsi="MS Gothic" w:hint="eastAsia"/>
                      <w:lang w:val="en-GB"/>
                    </w:rPr>
                    <w:t>☐</w:t>
                  </w:r>
                </w:sdtContent>
              </w:sdt>
              <w:r w:rsidR="00925CCD">
                <w:rPr>
                  <w:lang w:val="en-GB"/>
                </w:rPr>
                <w:t xml:space="preserve"> </w:t>
              </w:r>
              <w:r w:rsidR="005749E1" w:rsidRPr="00753590">
                <w:rPr>
                  <w:color w:val="00B050"/>
                  <w:lang w:val="en-GB"/>
                </w:rPr>
                <w:t>Containment cabinet records</w:t>
              </w:r>
            </w:p>
            <w:p w14:paraId="6AFB8B1F" w14:textId="56A14E82" w:rsidR="005749E1" w:rsidRDefault="00925CCD" w:rsidP="00000335">
              <w:pPr>
                <w:pStyle w:val="ListParagraph"/>
                <w:numPr>
                  <w:ilvl w:val="0"/>
                  <w:numId w:val="20"/>
                </w:numPr>
                <w:rPr>
                  <w:lang w:val="en-GB"/>
                </w:rPr>
              </w:pPr>
              <w:r>
                <w:rPr>
                  <w:lang w:val="en-GB"/>
                </w:rPr>
                <w:t>Test report for laminar fl</w:t>
              </w:r>
              <w:r w:rsidR="00801542">
                <w:rPr>
                  <w:lang w:val="en-GB"/>
                </w:rPr>
                <w:t>ow cytotoxic and Class I or II biosafety cabinets including</w:t>
              </w:r>
              <w:r w:rsidR="008948E7">
                <w:rPr>
                  <w:lang w:val="en-GB"/>
                </w:rPr>
                <w:t xml:space="preserve"> (8.9.1)</w:t>
              </w:r>
              <w:r w:rsidR="00801542">
                <w:rPr>
                  <w:lang w:val="en-GB"/>
                </w:rPr>
                <w:t>:</w:t>
              </w:r>
            </w:p>
            <w:p w14:paraId="0C558309" w14:textId="77777777" w:rsidR="00801542" w:rsidRPr="00801542" w:rsidRDefault="00801542" w:rsidP="00000335">
              <w:pPr>
                <w:pStyle w:val="ListParagraph"/>
                <w:numPr>
                  <w:ilvl w:val="1"/>
                  <w:numId w:val="20"/>
                </w:numPr>
                <w:rPr>
                  <w:lang w:val="en-GB"/>
                </w:rPr>
              </w:pPr>
              <w:r w:rsidRPr="00801542">
                <w:rPr>
                  <w:lang w:val="en-GB"/>
                </w:rPr>
                <w:t>model and date of test</w:t>
              </w:r>
            </w:p>
            <w:p w14:paraId="4E6A16E8" w14:textId="77777777" w:rsidR="00801542" w:rsidRDefault="00801542" w:rsidP="00000335">
              <w:pPr>
                <w:pStyle w:val="ListParagraph"/>
                <w:numPr>
                  <w:ilvl w:val="1"/>
                  <w:numId w:val="20"/>
                </w:numPr>
                <w:rPr>
                  <w:lang w:val="en-GB"/>
                </w:rPr>
              </w:pPr>
              <w:r w:rsidRPr="00801542">
                <w:rPr>
                  <w:lang w:val="en-GB"/>
                </w:rPr>
                <w:t>HEPA filter installation integrity (aerosol penetration for Class I, II and</w:t>
              </w:r>
              <w:r>
                <w:rPr>
                  <w:lang w:val="en-GB"/>
                </w:rPr>
                <w:t xml:space="preserve"> </w:t>
              </w:r>
              <w:r w:rsidRPr="00801542">
                <w:rPr>
                  <w:lang w:val="en-GB"/>
                </w:rPr>
                <w:t>cytotoxic)</w:t>
              </w:r>
            </w:p>
            <w:p w14:paraId="5794A335" w14:textId="32FDD1E5" w:rsidR="00801542" w:rsidRPr="00801542" w:rsidRDefault="00801542" w:rsidP="00000335">
              <w:pPr>
                <w:pStyle w:val="ListParagraph"/>
                <w:numPr>
                  <w:ilvl w:val="1"/>
                  <w:numId w:val="20"/>
                </w:numPr>
                <w:rPr>
                  <w:lang w:val="en-GB"/>
                </w:rPr>
              </w:pPr>
              <w:r w:rsidRPr="00801542">
                <w:rPr>
                  <w:lang w:val="en-GB"/>
                </w:rPr>
                <w:t>inward air/face velocity (Class I)</w:t>
              </w:r>
            </w:p>
            <w:p w14:paraId="7C460443" w14:textId="3E2540B7" w:rsidR="00801542" w:rsidRPr="00801542" w:rsidRDefault="00801542" w:rsidP="00000335">
              <w:pPr>
                <w:pStyle w:val="ListParagraph"/>
                <w:numPr>
                  <w:ilvl w:val="1"/>
                  <w:numId w:val="20"/>
                </w:numPr>
                <w:rPr>
                  <w:lang w:val="en-GB"/>
                </w:rPr>
              </w:pPr>
              <w:r w:rsidRPr="00801542">
                <w:rPr>
                  <w:lang w:val="en-GB"/>
                </w:rPr>
                <w:t>air velocity and uniformity in works zone (Class II and cytotoxic)</w:t>
              </w:r>
            </w:p>
            <w:p w14:paraId="251E80A4" w14:textId="2DA69EB6" w:rsidR="00801542" w:rsidRPr="00801542" w:rsidRDefault="00801542" w:rsidP="00000335">
              <w:pPr>
                <w:pStyle w:val="ListParagraph"/>
                <w:numPr>
                  <w:ilvl w:val="1"/>
                  <w:numId w:val="20"/>
                </w:numPr>
                <w:rPr>
                  <w:lang w:val="en-GB"/>
                </w:rPr>
              </w:pPr>
              <w:r w:rsidRPr="00801542">
                <w:rPr>
                  <w:lang w:val="en-GB"/>
                </w:rPr>
                <w:t>work zone integrity (Class II and cytotoxic), and</w:t>
              </w:r>
            </w:p>
            <w:p w14:paraId="4604B200" w14:textId="7252E72B" w:rsidR="00801542" w:rsidRDefault="00801542" w:rsidP="00000335">
              <w:pPr>
                <w:pStyle w:val="ListParagraph"/>
                <w:numPr>
                  <w:ilvl w:val="1"/>
                  <w:numId w:val="20"/>
                </w:numPr>
                <w:rPr>
                  <w:lang w:val="en-GB"/>
                </w:rPr>
              </w:pPr>
              <w:r w:rsidRPr="00801542">
                <w:rPr>
                  <w:lang w:val="en-GB"/>
                </w:rPr>
                <w:t xml:space="preserve">containment at the aperture (Class </w:t>
              </w:r>
              <w:proofErr w:type="spellStart"/>
              <w:r w:rsidRPr="00801542">
                <w:rPr>
                  <w:lang w:val="en-GB"/>
                </w:rPr>
                <w:t>ll</w:t>
              </w:r>
              <w:proofErr w:type="spellEnd"/>
              <w:r w:rsidRPr="00801542">
                <w:rPr>
                  <w:lang w:val="en-GB"/>
                </w:rPr>
                <w:t xml:space="preserve"> and cytotoxic)</w:t>
              </w:r>
            </w:p>
            <w:p w14:paraId="259C1147" w14:textId="1EA74338" w:rsidR="00801542" w:rsidRDefault="0038059E" w:rsidP="00000335">
              <w:pPr>
                <w:pStyle w:val="ListParagraph"/>
                <w:numPr>
                  <w:ilvl w:val="0"/>
                  <w:numId w:val="20"/>
                </w:numPr>
                <w:rPr>
                  <w:lang w:val="en-GB"/>
                </w:rPr>
              </w:pPr>
              <w:r>
                <w:rPr>
                  <w:lang w:val="en-GB"/>
                </w:rPr>
                <w:t>Gaseous</w:t>
              </w:r>
              <w:r w:rsidR="00BB20E9">
                <w:rPr>
                  <w:lang w:val="en-GB"/>
                </w:rPr>
                <w:t xml:space="preserve"> </w:t>
              </w:r>
              <w:r w:rsidR="00673122">
                <w:rPr>
                  <w:lang w:val="en-GB"/>
                </w:rPr>
                <w:t>decontamination test</w:t>
              </w:r>
              <w:r w:rsidR="008359B4">
                <w:rPr>
                  <w:lang w:val="en-GB"/>
                </w:rPr>
                <w:t xml:space="preserve"> report</w:t>
              </w:r>
              <w:r>
                <w:rPr>
                  <w:lang w:val="en-GB"/>
                </w:rPr>
                <w:t>s</w:t>
              </w:r>
              <w:r w:rsidR="00673122">
                <w:rPr>
                  <w:lang w:val="en-GB"/>
                </w:rPr>
                <w:t xml:space="preserve"> (biological spore</w:t>
              </w:r>
              <w:r w:rsidR="008359B4">
                <w:rPr>
                  <w:lang w:val="en-GB"/>
                </w:rPr>
                <w:t>) including</w:t>
              </w:r>
              <w:r w:rsidR="008948E7">
                <w:rPr>
                  <w:lang w:val="en-GB"/>
                </w:rPr>
                <w:t xml:space="preserve"> (</w:t>
              </w:r>
              <w:r w:rsidR="00BB20E9">
                <w:rPr>
                  <w:lang w:val="en-GB"/>
                </w:rPr>
                <w:t>7.13.1</w:t>
              </w:r>
              <w:r w:rsidR="00182A9B">
                <w:rPr>
                  <w:lang w:val="en-GB"/>
                </w:rPr>
                <w:t xml:space="preserve"> to</w:t>
              </w:r>
              <w:r w:rsidR="000A34E0">
                <w:rPr>
                  <w:lang w:val="en-GB"/>
                </w:rPr>
                <w:t xml:space="preserve"> 7.13.</w:t>
              </w:r>
              <w:r w:rsidR="00182A9B">
                <w:rPr>
                  <w:lang w:val="en-GB"/>
                </w:rPr>
                <w:t>8</w:t>
              </w:r>
              <w:r w:rsidR="000A34E0">
                <w:rPr>
                  <w:lang w:val="en-GB"/>
                </w:rPr>
                <w:t xml:space="preserve">; </w:t>
              </w:r>
              <w:r w:rsidR="008948E7">
                <w:rPr>
                  <w:lang w:val="en-GB"/>
                </w:rPr>
                <w:t>8.9.2)</w:t>
              </w:r>
              <w:r w:rsidR="008359B4">
                <w:rPr>
                  <w:lang w:val="en-GB"/>
                </w:rPr>
                <w:t>:</w:t>
              </w:r>
            </w:p>
            <w:p w14:paraId="3DC45654" w14:textId="77777777" w:rsidR="008948E7" w:rsidRPr="008948E7" w:rsidRDefault="008948E7" w:rsidP="00000335">
              <w:pPr>
                <w:pStyle w:val="ListParagraph"/>
                <w:numPr>
                  <w:ilvl w:val="1"/>
                  <w:numId w:val="20"/>
                </w:numPr>
                <w:rPr>
                  <w:lang w:val="en-GB"/>
                </w:rPr>
              </w:pPr>
              <w:r w:rsidRPr="008948E7">
                <w:rPr>
                  <w:lang w:val="en-GB"/>
                </w:rPr>
                <w:t>test date and time</w:t>
              </w:r>
            </w:p>
            <w:p w14:paraId="3030ADFB" w14:textId="63B1757C" w:rsidR="008948E7" w:rsidRPr="008948E7" w:rsidRDefault="008948E7" w:rsidP="00000335">
              <w:pPr>
                <w:pStyle w:val="ListParagraph"/>
                <w:numPr>
                  <w:ilvl w:val="1"/>
                  <w:numId w:val="20"/>
                </w:numPr>
                <w:rPr>
                  <w:lang w:val="en-GB"/>
                </w:rPr>
              </w:pPr>
              <w:r w:rsidRPr="008948E7">
                <w:rPr>
                  <w:lang w:val="en-GB"/>
                </w:rPr>
                <w:t>cabinet identifier</w:t>
              </w:r>
            </w:p>
            <w:p w14:paraId="524B8FDE" w14:textId="67B29F9E" w:rsidR="008948E7" w:rsidRPr="008948E7" w:rsidRDefault="008948E7" w:rsidP="00000335">
              <w:pPr>
                <w:pStyle w:val="ListParagraph"/>
                <w:numPr>
                  <w:ilvl w:val="1"/>
                  <w:numId w:val="20"/>
                </w:numPr>
                <w:rPr>
                  <w:lang w:val="en-GB"/>
                </w:rPr>
              </w:pPr>
              <w:r w:rsidRPr="008948E7">
                <w:rPr>
                  <w:lang w:val="en-GB"/>
                </w:rPr>
                <w:t>pass/fail results of individual spore strips identifying their locations</w:t>
              </w:r>
              <w:r>
                <w:rPr>
                  <w:lang w:val="en-GB"/>
                </w:rPr>
                <w:t xml:space="preserve"> </w:t>
              </w:r>
              <w:r w:rsidRPr="008948E7">
                <w:rPr>
                  <w:lang w:val="en-GB"/>
                </w:rPr>
                <w:t>(include test and control indicators)</w:t>
              </w:r>
            </w:p>
            <w:p w14:paraId="37DB2A5D" w14:textId="60818EC1" w:rsidR="008948E7" w:rsidRPr="008948E7" w:rsidRDefault="008948E7" w:rsidP="00000335">
              <w:pPr>
                <w:pStyle w:val="ListParagraph"/>
                <w:numPr>
                  <w:ilvl w:val="1"/>
                  <w:numId w:val="20"/>
                </w:numPr>
                <w:rPr>
                  <w:lang w:val="en-GB"/>
                </w:rPr>
              </w:pPr>
              <w:r w:rsidRPr="008948E7">
                <w:rPr>
                  <w:lang w:val="en-GB"/>
                </w:rPr>
                <w:t>biological indicators batch number</w:t>
              </w:r>
            </w:p>
            <w:p w14:paraId="4132FB2C" w14:textId="089F40B1" w:rsidR="008359B4" w:rsidRDefault="008948E7" w:rsidP="00000335">
              <w:pPr>
                <w:pStyle w:val="ListParagraph"/>
                <w:numPr>
                  <w:ilvl w:val="2"/>
                  <w:numId w:val="20"/>
                </w:numPr>
                <w:rPr>
                  <w:lang w:val="en-GB"/>
                </w:rPr>
              </w:pPr>
              <w:r w:rsidRPr="008948E7">
                <w:rPr>
                  <w:lang w:val="en-GB"/>
                </w:rPr>
                <w:t>Control indicators are not required for every biological safety cabinet</w:t>
              </w:r>
              <w:r>
                <w:rPr>
                  <w:lang w:val="en-GB"/>
                </w:rPr>
                <w:t xml:space="preserve"> </w:t>
              </w:r>
              <w:r w:rsidRPr="008948E7">
                <w:rPr>
                  <w:lang w:val="en-GB"/>
                </w:rPr>
                <w:t>within a room, or where the same type (make and model) of cabinet is used in</w:t>
              </w:r>
              <w:r>
                <w:rPr>
                  <w:lang w:val="en-GB"/>
                </w:rPr>
                <w:t xml:space="preserve"> </w:t>
              </w:r>
              <w:r w:rsidRPr="008948E7">
                <w:rPr>
                  <w:lang w:val="en-GB"/>
                </w:rPr>
                <w:t>multiple approved arrangement sites within the one physical site</w:t>
              </w:r>
            </w:p>
            <w:p w14:paraId="0DE1E682" w14:textId="24BB2E86" w:rsidR="00DB6E59" w:rsidRDefault="00DB6E59" w:rsidP="00000335">
              <w:pPr>
                <w:pStyle w:val="ListParagraph"/>
                <w:numPr>
                  <w:ilvl w:val="0"/>
                  <w:numId w:val="20"/>
                </w:numPr>
                <w:rPr>
                  <w:lang w:val="en-GB"/>
                </w:rPr>
              </w:pPr>
              <w:r>
                <w:rPr>
                  <w:lang w:val="en-GB"/>
                </w:rPr>
                <w:t>Fume hoo</w:t>
              </w:r>
              <w:r w:rsidR="005504E9">
                <w:rPr>
                  <w:lang w:val="en-GB"/>
                </w:rPr>
                <w:t>d test records including (</w:t>
              </w:r>
              <w:r w:rsidR="00E357DE">
                <w:rPr>
                  <w:lang w:val="en-GB"/>
                </w:rPr>
                <w:t>8.10.1):</w:t>
              </w:r>
            </w:p>
            <w:p w14:paraId="6829F3D8" w14:textId="77777777" w:rsidR="00E357DE" w:rsidRPr="00E357DE" w:rsidRDefault="00E357DE" w:rsidP="00000335">
              <w:pPr>
                <w:pStyle w:val="ListParagraph"/>
                <w:numPr>
                  <w:ilvl w:val="1"/>
                  <w:numId w:val="20"/>
                </w:numPr>
                <w:rPr>
                  <w:lang w:val="en-GB"/>
                </w:rPr>
              </w:pPr>
              <w:r w:rsidRPr="00E357DE">
                <w:rPr>
                  <w:lang w:val="en-GB"/>
                </w:rPr>
                <w:t>a current test certificate (certifying acceptable annual testing)</w:t>
              </w:r>
            </w:p>
            <w:p w14:paraId="3C653C2A" w14:textId="77777777" w:rsidR="00E357DE" w:rsidRDefault="00E357DE" w:rsidP="00000335">
              <w:pPr>
                <w:pStyle w:val="ListParagraph"/>
                <w:numPr>
                  <w:ilvl w:val="1"/>
                  <w:numId w:val="20"/>
                </w:numPr>
                <w:rPr>
                  <w:lang w:val="en-GB"/>
                </w:rPr>
              </w:pPr>
              <w:r w:rsidRPr="00E357DE">
                <w:rPr>
                  <w:lang w:val="en-GB"/>
                </w:rPr>
                <w:t xml:space="preserve">a current compliance test report which at a minimum includes </w:t>
              </w:r>
            </w:p>
            <w:p w14:paraId="143FA189" w14:textId="77777777" w:rsidR="00E357DE" w:rsidRDefault="00E357DE" w:rsidP="00000335">
              <w:pPr>
                <w:pStyle w:val="ListParagraph"/>
                <w:numPr>
                  <w:ilvl w:val="2"/>
                  <w:numId w:val="20"/>
                </w:numPr>
                <w:rPr>
                  <w:lang w:val="en-GB"/>
                </w:rPr>
              </w:pPr>
              <w:r w:rsidRPr="00E357DE">
                <w:rPr>
                  <w:lang w:val="en-GB"/>
                </w:rPr>
                <w:t>date of test</w:t>
              </w:r>
            </w:p>
            <w:p w14:paraId="36EF8547" w14:textId="77777777" w:rsidR="00E357DE" w:rsidRDefault="00E357DE" w:rsidP="00000335">
              <w:pPr>
                <w:pStyle w:val="ListParagraph"/>
                <w:numPr>
                  <w:ilvl w:val="2"/>
                  <w:numId w:val="20"/>
                </w:numPr>
                <w:rPr>
                  <w:lang w:val="en-GB"/>
                </w:rPr>
              </w:pPr>
              <w:r w:rsidRPr="00E357DE">
                <w:rPr>
                  <w:lang w:val="en-GB"/>
                </w:rPr>
                <w:t>model name/number</w:t>
              </w:r>
            </w:p>
            <w:p w14:paraId="33415506" w14:textId="1DD8D7ED" w:rsidR="00E357DE" w:rsidRDefault="00E357DE" w:rsidP="00000335">
              <w:pPr>
                <w:pStyle w:val="ListParagraph"/>
                <w:numPr>
                  <w:ilvl w:val="2"/>
                  <w:numId w:val="20"/>
                </w:numPr>
                <w:rPr>
                  <w:lang w:val="en-GB"/>
                </w:rPr>
              </w:pPr>
              <w:r w:rsidRPr="00E357DE">
                <w:rPr>
                  <w:lang w:val="en-GB"/>
                </w:rPr>
                <w:t>face velocity test results</w:t>
              </w:r>
            </w:p>
            <w:p w14:paraId="2E7D8997" w14:textId="1967230A" w:rsidR="0047101C" w:rsidRPr="001E0255" w:rsidRDefault="00000000" w:rsidP="001E0255">
              <w:pPr>
                <w:rPr>
                  <w:lang w:val="en-GB"/>
                </w:rPr>
              </w:pPr>
              <w:sdt>
                <w:sdtPr>
                  <w:rPr>
                    <w:lang w:val="en-GB"/>
                  </w:rPr>
                  <w:id w:val="717471921"/>
                  <w14:checkbox>
                    <w14:checked w14:val="0"/>
                    <w14:checkedState w14:val="2612" w14:font="MS Gothic"/>
                    <w14:uncheckedState w14:val="2610" w14:font="MS Gothic"/>
                  </w14:checkbox>
                </w:sdtPr>
                <w:sdtContent>
                  <w:r w:rsidR="001E56CE">
                    <w:rPr>
                      <w:rFonts w:ascii="MS Gothic" w:eastAsia="MS Gothic" w:hAnsi="MS Gothic" w:hint="eastAsia"/>
                      <w:lang w:val="en-GB"/>
                    </w:rPr>
                    <w:t>☐</w:t>
                  </w:r>
                </w:sdtContent>
              </w:sdt>
              <w:r w:rsidR="001E56CE">
                <w:rPr>
                  <w:lang w:val="en-GB"/>
                </w:rPr>
                <w:t xml:space="preserve"> </w:t>
              </w:r>
              <w:r w:rsidR="0047101C" w:rsidRPr="00804650">
                <w:rPr>
                  <w:color w:val="00B050"/>
                  <w:lang w:val="en-GB"/>
                </w:rPr>
                <w:t xml:space="preserve">Pest control </w:t>
              </w:r>
              <w:r w:rsidR="0047101C" w:rsidRPr="00753590">
                <w:rPr>
                  <w:color w:val="00B050"/>
                  <w:lang w:val="en-GB"/>
                </w:rPr>
                <w:t>records</w:t>
              </w:r>
              <w:r w:rsidR="001E56CE" w:rsidRPr="00753590">
                <w:rPr>
                  <w:color w:val="00B050"/>
                  <w:lang w:val="en-GB"/>
                </w:rPr>
                <w:t xml:space="preserve"> (</w:t>
              </w:r>
              <w:r w:rsidR="001E0255" w:rsidRPr="00753590">
                <w:rPr>
                  <w:color w:val="00B050"/>
                  <w:lang w:val="en-GB"/>
                </w:rPr>
                <w:t xml:space="preserve">3.2.1; </w:t>
              </w:r>
              <w:r w:rsidR="001E56CE" w:rsidRPr="00753590">
                <w:rPr>
                  <w:color w:val="00B050"/>
                  <w:lang w:val="en-GB"/>
                </w:rPr>
                <w:t>8.11.1)</w:t>
              </w:r>
            </w:p>
            <w:p w14:paraId="5FB9FCB8" w14:textId="77777777" w:rsidR="001E56CE" w:rsidRPr="001E56CE" w:rsidRDefault="001E56CE" w:rsidP="00000335">
              <w:pPr>
                <w:pStyle w:val="ListParagraph"/>
                <w:numPr>
                  <w:ilvl w:val="0"/>
                  <w:numId w:val="21"/>
                </w:numPr>
                <w:rPr>
                  <w:lang w:val="en-GB"/>
                </w:rPr>
              </w:pPr>
              <w:r w:rsidRPr="001E56CE">
                <w:rPr>
                  <w:lang w:val="en-GB"/>
                </w:rPr>
                <w:lastRenderedPageBreak/>
                <w:t>the inspection regime and its frequency</w:t>
              </w:r>
            </w:p>
            <w:p w14:paraId="7D20FEAC" w14:textId="13BD4EB8" w:rsidR="001E56CE" w:rsidRPr="001E56CE" w:rsidRDefault="001E56CE" w:rsidP="00000335">
              <w:pPr>
                <w:pStyle w:val="ListParagraph"/>
                <w:numPr>
                  <w:ilvl w:val="0"/>
                  <w:numId w:val="21"/>
                </w:numPr>
                <w:rPr>
                  <w:lang w:val="en-GB"/>
                </w:rPr>
              </w:pPr>
              <w:r w:rsidRPr="001E56CE">
                <w:rPr>
                  <w:lang w:val="en-GB"/>
                </w:rPr>
                <w:t>incident control measures used, if pest activity is suspected, or identified</w:t>
              </w:r>
            </w:p>
            <w:p w14:paraId="1495AE84" w14:textId="71E5C0DF" w:rsidR="00E357DE" w:rsidRDefault="001E56CE" w:rsidP="00000335">
              <w:pPr>
                <w:pStyle w:val="ListParagraph"/>
                <w:numPr>
                  <w:ilvl w:val="0"/>
                  <w:numId w:val="21"/>
                </w:numPr>
                <w:rPr>
                  <w:lang w:val="en-GB"/>
                </w:rPr>
              </w:pPr>
              <w:r w:rsidRPr="001E56CE">
                <w:rPr>
                  <w:lang w:val="en-GB"/>
                </w:rPr>
                <w:t>where applicable the contractors name and address</w:t>
              </w:r>
            </w:p>
            <w:p w14:paraId="3659434B" w14:textId="0F15009E" w:rsidR="00FB07C8" w:rsidRPr="00FA21AA" w:rsidRDefault="00000000" w:rsidP="00FB07C8">
              <w:pPr>
                <w:rPr>
                  <w:color w:val="00B050"/>
                  <w:lang w:val="en-GB"/>
                </w:rPr>
              </w:pPr>
              <w:sdt>
                <w:sdtPr>
                  <w:rPr>
                    <w:lang w:val="en-GB"/>
                  </w:rPr>
                  <w:id w:val="-249345218"/>
                  <w14:checkbox>
                    <w14:checked w14:val="0"/>
                    <w14:checkedState w14:val="2612" w14:font="MS Gothic"/>
                    <w14:uncheckedState w14:val="2610" w14:font="MS Gothic"/>
                  </w14:checkbox>
                </w:sdtPr>
                <w:sdtContent>
                  <w:r w:rsidR="00FB07C8">
                    <w:rPr>
                      <w:rFonts w:ascii="MS Gothic" w:eastAsia="MS Gothic" w:hAnsi="MS Gothic" w:hint="eastAsia"/>
                      <w:lang w:val="en-GB"/>
                    </w:rPr>
                    <w:t>☐</w:t>
                  </w:r>
                </w:sdtContent>
              </w:sdt>
              <w:r w:rsidR="00FB07C8">
                <w:rPr>
                  <w:lang w:val="en-GB"/>
                </w:rPr>
                <w:t xml:space="preserve"> </w:t>
              </w:r>
              <w:r w:rsidR="00FB07C8" w:rsidRPr="00804650">
                <w:rPr>
                  <w:color w:val="00B050"/>
                  <w:lang w:val="en-GB"/>
                </w:rPr>
                <w:t>Backflow Prevention Reports (RPZ</w:t>
              </w:r>
              <w:r w:rsidR="00A952CD" w:rsidRPr="00FA21AA">
                <w:rPr>
                  <w:color w:val="00B050"/>
                  <w:lang w:val="en-GB"/>
                </w:rPr>
                <w:t>D</w:t>
              </w:r>
              <w:r w:rsidR="00FB07C8" w:rsidRPr="00804650">
                <w:rPr>
                  <w:color w:val="00B050"/>
                  <w:lang w:val="en-GB"/>
                </w:rPr>
                <w:t xml:space="preserve">) </w:t>
              </w:r>
              <w:r w:rsidR="00FB07C8" w:rsidRPr="00FA21AA">
                <w:rPr>
                  <w:color w:val="00B050"/>
                  <w:lang w:val="en-GB"/>
                </w:rPr>
                <w:t>(</w:t>
              </w:r>
              <w:r w:rsidR="00FA21AA" w:rsidRPr="00FA21AA">
                <w:rPr>
                  <w:color w:val="00B050"/>
                  <w:lang w:val="en-GB"/>
                </w:rPr>
                <w:t xml:space="preserve">2.5.2; </w:t>
              </w:r>
              <w:r w:rsidR="003125C9" w:rsidRPr="00FA21AA">
                <w:rPr>
                  <w:color w:val="00B050"/>
                  <w:lang w:val="en-GB"/>
                </w:rPr>
                <w:t>4.1.14)</w:t>
              </w:r>
            </w:p>
            <w:p w14:paraId="511858B6" w14:textId="6CAC7F1C" w:rsidR="003125C9" w:rsidRPr="003125C9" w:rsidRDefault="003125C9" w:rsidP="00000335">
              <w:pPr>
                <w:pStyle w:val="ListParagraph"/>
                <w:numPr>
                  <w:ilvl w:val="0"/>
                  <w:numId w:val="27"/>
                </w:numPr>
                <w:rPr>
                  <w:lang w:val="en-GB"/>
                </w:rPr>
              </w:pPr>
              <w:r w:rsidRPr="003125C9">
                <w:rPr>
                  <w:lang w:val="en-GB"/>
                </w:rPr>
                <w:t>Testing of an RPZD must occur after installation, maintenance or repair, and</w:t>
              </w:r>
              <w:r>
                <w:rPr>
                  <w:lang w:val="en-GB"/>
                </w:rPr>
                <w:t xml:space="preserve"> </w:t>
              </w:r>
              <w:r w:rsidRPr="003125C9">
                <w:rPr>
                  <w:lang w:val="en-GB"/>
                </w:rPr>
                <w:t xml:space="preserve">thereafter at </w:t>
              </w:r>
              <w:proofErr w:type="gramStart"/>
              <w:r w:rsidRPr="003125C9">
                <w:rPr>
                  <w:lang w:val="en-GB"/>
                </w:rPr>
                <w:t>12 month</w:t>
              </w:r>
              <w:proofErr w:type="gramEnd"/>
              <w:r w:rsidRPr="003125C9">
                <w:rPr>
                  <w:lang w:val="en-GB"/>
                </w:rPr>
                <w:t xml:space="preserve"> intervals</w:t>
              </w:r>
            </w:p>
            <w:p w14:paraId="20FB7D33" w14:textId="77777777" w:rsidR="0075249B" w:rsidRDefault="003125C9" w:rsidP="00000335">
              <w:pPr>
                <w:pStyle w:val="ListParagraph"/>
                <w:numPr>
                  <w:ilvl w:val="0"/>
                  <w:numId w:val="27"/>
                </w:numPr>
                <w:rPr>
                  <w:lang w:val="en-GB"/>
                </w:rPr>
              </w:pPr>
              <w:r w:rsidRPr="003125C9">
                <w:rPr>
                  <w:lang w:val="en-GB"/>
                </w:rPr>
                <w:t xml:space="preserve">Test reports </w:t>
              </w:r>
              <w:r>
                <w:rPr>
                  <w:lang w:val="en-GB"/>
                </w:rPr>
                <w:t xml:space="preserve">to </w:t>
              </w:r>
              <w:r w:rsidRPr="003125C9">
                <w:rPr>
                  <w:lang w:val="en-GB"/>
                </w:rPr>
                <w:t xml:space="preserve">contain details of </w:t>
              </w:r>
            </w:p>
            <w:p w14:paraId="47EA73D4" w14:textId="1171940F" w:rsidR="0075249B" w:rsidRDefault="003125C9" w:rsidP="00000335">
              <w:pPr>
                <w:pStyle w:val="ListParagraph"/>
                <w:numPr>
                  <w:ilvl w:val="1"/>
                  <w:numId w:val="27"/>
                </w:numPr>
                <w:rPr>
                  <w:lang w:val="en-GB"/>
                </w:rPr>
              </w:pPr>
              <w:r w:rsidRPr="003125C9">
                <w:rPr>
                  <w:lang w:val="en-GB"/>
                </w:rPr>
                <w:t>the device</w:t>
              </w:r>
              <w:r w:rsidR="00FA21AA">
                <w:rPr>
                  <w:lang w:val="en-GB"/>
                </w:rPr>
                <w:t xml:space="preserve"> (serial numbers)</w:t>
              </w:r>
            </w:p>
            <w:p w14:paraId="6BEA254E" w14:textId="77777777" w:rsidR="0075249B" w:rsidRDefault="003125C9" w:rsidP="00000335">
              <w:pPr>
                <w:pStyle w:val="ListParagraph"/>
                <w:numPr>
                  <w:ilvl w:val="1"/>
                  <w:numId w:val="27"/>
                </w:numPr>
                <w:rPr>
                  <w:lang w:val="en-GB"/>
                </w:rPr>
              </w:pPr>
              <w:r w:rsidRPr="003125C9">
                <w:rPr>
                  <w:lang w:val="en-GB"/>
                </w:rPr>
                <w:t>location</w:t>
              </w:r>
            </w:p>
            <w:p w14:paraId="23BB6AB6" w14:textId="77777777" w:rsidR="0075249B" w:rsidRDefault="003125C9" w:rsidP="00000335">
              <w:pPr>
                <w:pStyle w:val="ListParagraph"/>
                <w:numPr>
                  <w:ilvl w:val="1"/>
                  <w:numId w:val="27"/>
                </w:numPr>
                <w:rPr>
                  <w:lang w:val="en-GB"/>
                </w:rPr>
              </w:pPr>
              <w:r w:rsidRPr="0075249B">
                <w:rPr>
                  <w:lang w:val="en-GB"/>
                </w:rPr>
                <w:t>building address</w:t>
              </w:r>
            </w:p>
            <w:p w14:paraId="284DC9D1" w14:textId="77777777" w:rsidR="0075249B" w:rsidRDefault="003125C9" w:rsidP="00000335">
              <w:pPr>
                <w:pStyle w:val="ListParagraph"/>
                <w:numPr>
                  <w:ilvl w:val="1"/>
                  <w:numId w:val="27"/>
                </w:numPr>
                <w:rPr>
                  <w:lang w:val="en-GB"/>
                </w:rPr>
              </w:pPr>
              <w:r w:rsidRPr="0075249B">
                <w:rPr>
                  <w:lang w:val="en-GB"/>
                </w:rPr>
                <w:t>the test results</w:t>
              </w:r>
            </w:p>
            <w:p w14:paraId="42D96A59" w14:textId="13EE1EDC" w:rsidR="00FA21AA" w:rsidRDefault="003125C9">
              <w:pPr>
                <w:pStyle w:val="ListParagraph"/>
                <w:numPr>
                  <w:ilvl w:val="1"/>
                  <w:numId w:val="27"/>
                </w:numPr>
                <w:rPr>
                  <w:lang w:val="en-GB"/>
                </w:rPr>
              </w:pPr>
              <w:r w:rsidRPr="007358D9">
                <w:rPr>
                  <w:lang w:val="en-GB"/>
                </w:rPr>
                <w:t>date of test</w:t>
              </w:r>
            </w:p>
            <w:p w14:paraId="14F775D3" w14:textId="77777777" w:rsidR="007358D9" w:rsidRPr="007358D9" w:rsidRDefault="007358D9" w:rsidP="007358D9">
              <w:pPr>
                <w:pStyle w:val="ListParagraph"/>
                <w:ind w:left="1440"/>
                <w:rPr>
                  <w:lang w:val="en-GB"/>
                </w:rPr>
              </w:pPr>
            </w:p>
            <w:p w14:paraId="341DAAF5" w14:textId="5BD0DB11" w:rsidR="003426F1" w:rsidRDefault="003311A1" w:rsidP="00000335">
              <w:pPr>
                <w:pStyle w:val="ListParagraph"/>
                <w:numPr>
                  <w:ilvl w:val="0"/>
                  <w:numId w:val="15"/>
                </w:numPr>
                <w:rPr>
                  <w:color w:val="FF0000"/>
                  <w:lang w:val="en-GB"/>
                </w:rPr>
              </w:pPr>
              <w:r>
                <w:rPr>
                  <w:color w:val="FF0000"/>
                  <w:lang w:val="en-GB"/>
                </w:rPr>
                <w:t>Notification and contingency plans</w:t>
              </w:r>
            </w:p>
            <w:p w14:paraId="6D96481D" w14:textId="398CD0F8" w:rsidR="003311A1" w:rsidRDefault="00000000" w:rsidP="003311A1">
              <w:pPr>
                <w:rPr>
                  <w:color w:val="00B050"/>
                  <w:lang w:val="en-GB"/>
                </w:rPr>
              </w:pPr>
              <w:sdt>
                <w:sdtPr>
                  <w:rPr>
                    <w:rFonts w:ascii="MS Gothic" w:eastAsia="MS Gothic" w:hAnsi="MS Gothic"/>
                    <w:lang w:val="en-GB"/>
                  </w:rPr>
                  <w:id w:val="-1274012269"/>
                  <w14:checkbox>
                    <w14:checked w14:val="0"/>
                    <w14:checkedState w14:val="2612" w14:font="MS Gothic"/>
                    <w14:uncheckedState w14:val="2610" w14:font="MS Gothic"/>
                  </w14:checkbox>
                </w:sdtPr>
                <w:sdtContent>
                  <w:r w:rsidR="00A52C53">
                    <w:rPr>
                      <w:rFonts w:ascii="MS Gothic" w:eastAsia="MS Gothic" w:hAnsi="MS Gothic" w:hint="eastAsia"/>
                      <w:lang w:val="en-GB"/>
                    </w:rPr>
                    <w:t>☐</w:t>
                  </w:r>
                </w:sdtContent>
              </w:sdt>
              <w:r w:rsidR="003311A1" w:rsidRPr="003311A1">
                <w:rPr>
                  <w:lang w:val="en-GB"/>
                </w:rPr>
                <w:t xml:space="preserve"> </w:t>
              </w:r>
              <w:r w:rsidR="005C728C">
                <w:rPr>
                  <w:color w:val="00B050"/>
                  <w:lang w:val="en-GB"/>
                </w:rPr>
                <w:t xml:space="preserve">Procedures showing notification and response requirements </w:t>
              </w:r>
              <w:r w:rsidR="00614ED1">
                <w:rPr>
                  <w:color w:val="00B050"/>
                  <w:lang w:val="en-GB"/>
                </w:rPr>
                <w:t>including</w:t>
              </w:r>
              <w:r w:rsidR="005C728C">
                <w:rPr>
                  <w:color w:val="00B050"/>
                  <w:lang w:val="en-GB"/>
                </w:rPr>
                <w:t>:</w:t>
              </w:r>
            </w:p>
            <w:p w14:paraId="20851871" w14:textId="5C5EDC16" w:rsidR="00614ED1" w:rsidRPr="00804650" w:rsidRDefault="00614ED1" w:rsidP="00000335">
              <w:pPr>
                <w:numPr>
                  <w:ilvl w:val="0"/>
                  <w:numId w:val="9"/>
                </w:numPr>
                <w:rPr>
                  <w:lang w:val="en-GB"/>
                </w:rPr>
              </w:pPr>
              <w:r w:rsidRPr="00804650">
                <w:rPr>
                  <w:lang w:val="en-GB"/>
                </w:rPr>
                <w:t xml:space="preserve">Notification within 15 business days to </w:t>
              </w:r>
              <w:hyperlink r:id="rId30" w:history="1">
                <w:r w:rsidRPr="00804650">
                  <w:rPr>
                    <w:rStyle w:val="Hyperlink"/>
                    <w:lang w:val="en-GB"/>
                  </w:rPr>
                  <w:t>AA.Canberra@aff.gov.au</w:t>
                </w:r>
              </w:hyperlink>
              <w:r>
                <w:t xml:space="preserve"> of:</w:t>
              </w:r>
            </w:p>
            <w:p w14:paraId="2D075A3A" w14:textId="77777777" w:rsidR="00614ED1" w:rsidRPr="00804650" w:rsidRDefault="00614ED1" w:rsidP="00000335">
              <w:pPr>
                <w:numPr>
                  <w:ilvl w:val="1"/>
                  <w:numId w:val="9"/>
                </w:numPr>
                <w:rPr>
                  <w:lang w:val="en-GB"/>
                </w:rPr>
              </w:pPr>
              <w:r w:rsidRPr="00804650">
                <w:rPr>
                  <w:lang w:val="en-GB"/>
                </w:rPr>
                <w:t>Pest outbreak</w:t>
              </w:r>
            </w:p>
            <w:p w14:paraId="0E1D3F3C" w14:textId="77777777" w:rsidR="00614ED1" w:rsidRPr="00804650" w:rsidRDefault="00614ED1" w:rsidP="00000335">
              <w:pPr>
                <w:numPr>
                  <w:ilvl w:val="1"/>
                  <w:numId w:val="9"/>
                </w:numPr>
                <w:rPr>
                  <w:lang w:val="en-GB"/>
                </w:rPr>
              </w:pPr>
              <w:r w:rsidRPr="00804650">
                <w:rPr>
                  <w:lang w:val="en-GB"/>
                </w:rPr>
                <w:t>Major spills that take longer than 15min to clean</w:t>
              </w:r>
            </w:p>
            <w:p w14:paraId="130FA44F" w14:textId="77777777" w:rsidR="00614ED1" w:rsidRPr="00804650" w:rsidRDefault="00614ED1" w:rsidP="00000335">
              <w:pPr>
                <w:numPr>
                  <w:ilvl w:val="1"/>
                  <w:numId w:val="9"/>
                </w:numPr>
                <w:rPr>
                  <w:lang w:val="en-GB"/>
                </w:rPr>
              </w:pPr>
              <w:r w:rsidRPr="00804650">
                <w:rPr>
                  <w:lang w:val="en-GB"/>
                </w:rPr>
                <w:t>Other – see conditions document</w:t>
              </w:r>
            </w:p>
            <w:p w14:paraId="5A1F376D" w14:textId="77777777" w:rsidR="00614ED1" w:rsidRPr="00804650" w:rsidRDefault="00614ED1" w:rsidP="00000335">
              <w:pPr>
                <w:numPr>
                  <w:ilvl w:val="1"/>
                  <w:numId w:val="9"/>
                </w:numPr>
                <w:rPr>
                  <w:lang w:val="en-GB"/>
                </w:rPr>
              </w:pPr>
              <w:r w:rsidRPr="00804650">
                <w:rPr>
                  <w:lang w:val="en-GB"/>
                </w:rPr>
                <w:t>Small cracks are NOT notifiable</w:t>
              </w:r>
            </w:p>
            <w:p w14:paraId="7A9E2A6F" w14:textId="77777777" w:rsidR="00614ED1" w:rsidRPr="00804650" w:rsidRDefault="00614ED1" w:rsidP="00000335">
              <w:pPr>
                <w:numPr>
                  <w:ilvl w:val="0"/>
                  <w:numId w:val="9"/>
                </w:numPr>
                <w:rPr>
                  <w:lang w:val="en-GB"/>
                </w:rPr>
              </w:pPr>
              <w:r w:rsidRPr="00804650">
                <w:rPr>
                  <w:lang w:val="en-GB"/>
                </w:rPr>
                <w:t>If unknown import received</w:t>
              </w:r>
            </w:p>
            <w:p w14:paraId="6685AB59" w14:textId="38A79B6F" w:rsidR="003311A1" w:rsidRPr="00614ED1" w:rsidRDefault="00614ED1" w:rsidP="00000335">
              <w:pPr>
                <w:numPr>
                  <w:ilvl w:val="1"/>
                  <w:numId w:val="9"/>
                </w:numPr>
                <w:rPr>
                  <w:lang w:val="en-GB"/>
                </w:rPr>
              </w:pPr>
              <w:r w:rsidRPr="00804650">
                <w:rPr>
                  <w:lang w:val="en-GB"/>
                </w:rPr>
                <w:t>Notify within 5 business days to the imports email</w:t>
              </w:r>
            </w:p>
            <w:p w14:paraId="2431FC7D" w14:textId="13A60EEA" w:rsidR="002A2CC7" w:rsidRDefault="00000000" w:rsidP="002A2CC7">
              <w:pPr>
                <w:rPr>
                  <w:lang w:val="en-GB"/>
                </w:rPr>
              </w:pPr>
              <w:sdt>
                <w:sdtPr>
                  <w:rPr>
                    <w:lang w:val="en-GB"/>
                  </w:rPr>
                  <w:id w:val="902649616"/>
                  <w14:checkbox>
                    <w14:checked w14:val="0"/>
                    <w14:checkedState w14:val="2612" w14:font="MS Gothic"/>
                    <w14:uncheckedState w14:val="2610" w14:font="MS Gothic"/>
                  </w14:checkbox>
                </w:sdtPr>
                <w:sdtContent>
                  <w:r w:rsidR="000D66F6">
                    <w:rPr>
                      <w:rFonts w:ascii="MS Gothic" w:eastAsia="MS Gothic" w:hAnsi="MS Gothic" w:hint="eastAsia"/>
                      <w:lang w:val="en-GB"/>
                    </w:rPr>
                    <w:t>☐</w:t>
                  </w:r>
                </w:sdtContent>
              </w:sdt>
              <w:r w:rsidR="000D66F6">
                <w:rPr>
                  <w:lang w:val="en-GB"/>
                </w:rPr>
                <w:t xml:space="preserve"> </w:t>
              </w:r>
              <w:r w:rsidR="003F6A7B" w:rsidRPr="00753590">
                <w:rPr>
                  <w:color w:val="00B050"/>
                  <w:lang w:val="en-GB"/>
                </w:rPr>
                <w:t xml:space="preserve">Records kept </w:t>
              </w:r>
              <w:r w:rsidR="00466060" w:rsidRPr="00753590">
                <w:rPr>
                  <w:color w:val="00B050"/>
                  <w:lang w:val="en-GB"/>
                </w:rPr>
                <w:t>before/after</w:t>
              </w:r>
              <w:r w:rsidR="003F6A7B" w:rsidRPr="00753590">
                <w:rPr>
                  <w:color w:val="00B050"/>
                  <w:lang w:val="en-GB"/>
                </w:rPr>
                <w:t xml:space="preserve"> site works</w:t>
              </w:r>
              <w:r w:rsidR="002A2CC7" w:rsidRPr="00753590">
                <w:rPr>
                  <w:color w:val="00B050"/>
                  <w:lang w:val="en-GB"/>
                </w:rPr>
                <w:t xml:space="preserve"> (8.12)</w:t>
              </w:r>
            </w:p>
            <w:p w14:paraId="1C7BF4DC" w14:textId="77777777" w:rsidR="004D0F91" w:rsidRDefault="004D0F91" w:rsidP="00000335">
              <w:pPr>
                <w:pStyle w:val="ListParagraph"/>
                <w:numPr>
                  <w:ilvl w:val="0"/>
                  <w:numId w:val="22"/>
                </w:numPr>
                <w:rPr>
                  <w:lang w:val="en-GB"/>
                </w:rPr>
              </w:pPr>
              <w:r>
                <w:rPr>
                  <w:lang w:val="en-GB"/>
                </w:rPr>
                <w:t>Before works</w:t>
              </w:r>
            </w:p>
            <w:p w14:paraId="69AD99BE" w14:textId="77777777" w:rsidR="0056577B" w:rsidRDefault="00CF1B4C" w:rsidP="00000335">
              <w:pPr>
                <w:pStyle w:val="ListParagraph"/>
                <w:numPr>
                  <w:ilvl w:val="1"/>
                  <w:numId w:val="22"/>
                </w:numPr>
                <w:rPr>
                  <w:lang w:val="en-GB"/>
                </w:rPr>
              </w:pPr>
              <w:r>
                <w:rPr>
                  <w:lang w:val="en-GB"/>
                </w:rPr>
                <w:t>dis</w:t>
              </w:r>
              <w:r w:rsidRPr="00CF1B4C">
                <w:rPr>
                  <w:lang w:val="en-GB"/>
                </w:rPr>
                <w:t>infection of surfaces and equipment, including</w:t>
              </w:r>
            </w:p>
            <w:p w14:paraId="7305CE05" w14:textId="0A0B2C42" w:rsidR="00466060" w:rsidRDefault="00CF1B4C" w:rsidP="00000335">
              <w:pPr>
                <w:pStyle w:val="ListParagraph"/>
                <w:numPr>
                  <w:ilvl w:val="2"/>
                  <w:numId w:val="22"/>
                </w:numPr>
                <w:rPr>
                  <w:lang w:val="en-GB"/>
                </w:rPr>
              </w:pPr>
              <w:r w:rsidRPr="00CF1B4C">
                <w:rPr>
                  <w:lang w:val="en-GB"/>
                </w:rPr>
                <w:t xml:space="preserve">date applied </w:t>
              </w:r>
            </w:p>
            <w:p w14:paraId="28956841" w14:textId="2ECB5C39" w:rsidR="00CF1B4C" w:rsidRPr="00466060" w:rsidRDefault="00CF1B4C" w:rsidP="00000335">
              <w:pPr>
                <w:pStyle w:val="ListParagraph"/>
                <w:numPr>
                  <w:ilvl w:val="2"/>
                  <w:numId w:val="22"/>
                </w:numPr>
                <w:rPr>
                  <w:lang w:val="en-GB"/>
                </w:rPr>
              </w:pPr>
              <w:r w:rsidRPr="00CF1B4C">
                <w:rPr>
                  <w:lang w:val="en-GB"/>
                </w:rPr>
                <w:t>the</w:t>
              </w:r>
              <w:r w:rsidR="00466060">
                <w:rPr>
                  <w:lang w:val="en-GB"/>
                </w:rPr>
                <w:t xml:space="preserve"> </w:t>
              </w:r>
              <w:r w:rsidRPr="00466060">
                <w:rPr>
                  <w:lang w:val="en-GB"/>
                </w:rPr>
                <w:t>department approved chemical used</w:t>
              </w:r>
            </w:p>
            <w:p w14:paraId="46627B42" w14:textId="77777777" w:rsidR="00466060" w:rsidRDefault="00CF1B4C" w:rsidP="00000335">
              <w:pPr>
                <w:pStyle w:val="ListParagraph"/>
                <w:numPr>
                  <w:ilvl w:val="1"/>
                  <w:numId w:val="22"/>
                </w:numPr>
                <w:rPr>
                  <w:lang w:val="en-GB"/>
                </w:rPr>
              </w:pPr>
              <w:r w:rsidRPr="00CF1B4C">
                <w:rPr>
                  <w:lang w:val="en-GB"/>
                </w:rPr>
                <w:t>functional verification(s), and/or calibration(s) of new equipment installed</w:t>
              </w:r>
              <w:r w:rsidR="00466060">
                <w:rPr>
                  <w:lang w:val="en-GB"/>
                </w:rPr>
                <w:t xml:space="preserve"> </w:t>
              </w:r>
              <w:r w:rsidRPr="00466060">
                <w:rPr>
                  <w:lang w:val="en-GB"/>
                </w:rPr>
                <w:t xml:space="preserve">including </w:t>
              </w:r>
            </w:p>
            <w:p w14:paraId="11F94817" w14:textId="77777777" w:rsidR="00466060" w:rsidRDefault="00CF1B4C" w:rsidP="00000335">
              <w:pPr>
                <w:pStyle w:val="ListParagraph"/>
                <w:numPr>
                  <w:ilvl w:val="2"/>
                  <w:numId w:val="22"/>
                </w:numPr>
                <w:rPr>
                  <w:lang w:val="en-GB"/>
                </w:rPr>
              </w:pPr>
              <w:r w:rsidRPr="00466060">
                <w:rPr>
                  <w:lang w:val="en-GB"/>
                </w:rPr>
                <w:t>process</w:t>
              </w:r>
            </w:p>
            <w:p w14:paraId="17C98F3E" w14:textId="77777777" w:rsidR="00466060" w:rsidRDefault="00CF1B4C" w:rsidP="00000335">
              <w:pPr>
                <w:pStyle w:val="ListParagraph"/>
                <w:numPr>
                  <w:ilvl w:val="2"/>
                  <w:numId w:val="22"/>
                </w:numPr>
                <w:rPr>
                  <w:lang w:val="en-GB"/>
                </w:rPr>
              </w:pPr>
              <w:r w:rsidRPr="00466060">
                <w:rPr>
                  <w:lang w:val="en-GB"/>
                </w:rPr>
                <w:t>date</w:t>
              </w:r>
            </w:p>
            <w:p w14:paraId="23894D24" w14:textId="2A88F559" w:rsidR="00DC334D" w:rsidRDefault="00CF1B4C" w:rsidP="00000335">
              <w:pPr>
                <w:pStyle w:val="ListParagraph"/>
                <w:numPr>
                  <w:ilvl w:val="2"/>
                  <w:numId w:val="22"/>
                </w:numPr>
                <w:rPr>
                  <w:lang w:val="en-GB"/>
                </w:rPr>
              </w:pPr>
              <w:r w:rsidRPr="00466060">
                <w:rPr>
                  <w:lang w:val="en-GB"/>
                </w:rPr>
                <w:t>outcomes</w:t>
              </w:r>
            </w:p>
            <w:p w14:paraId="324D01CE" w14:textId="27C393AB" w:rsidR="004D0F91" w:rsidRDefault="0056577B" w:rsidP="00000335">
              <w:pPr>
                <w:pStyle w:val="ListParagraph"/>
                <w:numPr>
                  <w:ilvl w:val="0"/>
                  <w:numId w:val="22"/>
                </w:numPr>
                <w:rPr>
                  <w:lang w:val="en-GB"/>
                </w:rPr>
              </w:pPr>
              <w:r>
                <w:rPr>
                  <w:lang w:val="en-GB"/>
                </w:rPr>
                <w:t>After works</w:t>
              </w:r>
              <w:r w:rsidR="00362BB7">
                <w:rPr>
                  <w:lang w:val="en-GB"/>
                </w:rPr>
                <w:t xml:space="preserve"> and before recommencement of </w:t>
              </w:r>
              <w:r w:rsidR="00B81392">
                <w:rPr>
                  <w:lang w:val="en-GB"/>
                </w:rPr>
                <w:t>work with goods subject to biosecurity control</w:t>
              </w:r>
            </w:p>
            <w:p w14:paraId="634CCBCC" w14:textId="45103948" w:rsidR="00362BB7" w:rsidRPr="00B81392" w:rsidRDefault="00362BB7" w:rsidP="00000335">
              <w:pPr>
                <w:pStyle w:val="ListParagraph"/>
                <w:numPr>
                  <w:ilvl w:val="1"/>
                  <w:numId w:val="22"/>
                </w:numPr>
                <w:rPr>
                  <w:lang w:val="en-GB"/>
                </w:rPr>
              </w:pPr>
              <w:r w:rsidRPr="00362BB7">
                <w:rPr>
                  <w:lang w:val="en-GB"/>
                </w:rPr>
                <w:t xml:space="preserve">written confirmation </w:t>
              </w:r>
              <w:r w:rsidR="00B81392">
                <w:rPr>
                  <w:lang w:val="en-GB"/>
                </w:rPr>
                <w:t xml:space="preserve">to the department </w:t>
              </w:r>
              <w:r w:rsidRPr="00362BB7">
                <w:rPr>
                  <w:lang w:val="en-GB"/>
                </w:rPr>
                <w:t>from the construction/project manager, or</w:t>
              </w:r>
              <w:r w:rsidR="00B81392">
                <w:rPr>
                  <w:lang w:val="en-GB"/>
                </w:rPr>
                <w:t xml:space="preserve"> </w:t>
              </w:r>
              <w:r w:rsidRPr="00B81392">
                <w:rPr>
                  <w:lang w:val="en-GB"/>
                </w:rPr>
                <w:t>contractor(s) that works have been completed</w:t>
              </w:r>
            </w:p>
            <w:p w14:paraId="147F4912" w14:textId="198F78C7" w:rsidR="0056577B" w:rsidRPr="00466060" w:rsidRDefault="00362BB7" w:rsidP="00000335">
              <w:pPr>
                <w:pStyle w:val="ListParagraph"/>
                <w:numPr>
                  <w:ilvl w:val="1"/>
                  <w:numId w:val="22"/>
                </w:numPr>
                <w:rPr>
                  <w:lang w:val="en-GB"/>
                </w:rPr>
              </w:pPr>
              <w:r w:rsidRPr="00362BB7">
                <w:rPr>
                  <w:lang w:val="en-GB"/>
                </w:rPr>
                <w:t xml:space="preserve">where required by the department, a </w:t>
              </w:r>
              <w:r w:rsidR="00AB545F" w:rsidRPr="00362BB7">
                <w:rPr>
                  <w:lang w:val="en-GB"/>
                </w:rPr>
                <w:t>third-party</w:t>
              </w:r>
              <w:r w:rsidRPr="00362BB7">
                <w:rPr>
                  <w:lang w:val="en-GB"/>
                </w:rPr>
                <w:t xml:space="preserve"> assessor report</w:t>
              </w:r>
            </w:p>
            <w:p w14:paraId="36A8CF28" w14:textId="77777777" w:rsidR="00CE753B" w:rsidRDefault="00CE753B" w:rsidP="00472431">
              <w:pPr>
                <w:pStyle w:val="LTU-Subhead1"/>
              </w:pPr>
              <w:r>
                <w:t>references</w:t>
              </w:r>
            </w:p>
            <w:p w14:paraId="05200AED" w14:textId="77777777" w:rsidR="00CE753B" w:rsidRDefault="00000000" w:rsidP="003E2096">
              <w:pPr>
                <w:pStyle w:val="LTU-Body10pt"/>
                <w:ind w:left="360"/>
              </w:pPr>
              <w:hyperlink r:id="rId31" w:history="1">
                <w:r w:rsidR="00CE753B" w:rsidRPr="00A34C06">
                  <w:rPr>
                    <w:rStyle w:val="Hyperlink"/>
                  </w:rPr>
                  <w:t>Approved Arrangements General Policies Version 7.3 Approved Arrangements Program Compliance and Enforcement Division</w:t>
                </w:r>
              </w:hyperlink>
            </w:p>
            <w:p w14:paraId="394FCDF6" w14:textId="77777777" w:rsidR="00CE753B" w:rsidRPr="00000335" w:rsidRDefault="00000000" w:rsidP="003E2096">
              <w:pPr>
                <w:pStyle w:val="LTU-Body10pt"/>
                <w:ind w:left="360"/>
              </w:pPr>
              <w:hyperlink r:id="rId32" w:history="1">
                <w:r w:rsidR="00CE753B" w:rsidRPr="00CD642A">
                  <w:rPr>
                    <w:rStyle w:val="Hyperlink"/>
                  </w:rPr>
                  <w:t>Approved arrangement: Biosecurity containment level 2 (BC2) Conditions Version 1.0</w:t>
                </w:r>
              </w:hyperlink>
            </w:p>
            <w:p w14:paraId="459D221F" w14:textId="77777777" w:rsidR="00CE753B" w:rsidRPr="003E2096" w:rsidRDefault="00000000" w:rsidP="003E2096">
              <w:pPr>
                <w:ind w:left="360"/>
                <w:rPr>
                  <w:lang w:val="en-GB"/>
                </w:rPr>
              </w:pPr>
              <w:hyperlink r:id="rId33" w:history="1">
                <w:r w:rsidR="00CE753B" w:rsidRPr="003E2096">
                  <w:rPr>
                    <w:rStyle w:val="Hyperlink"/>
                    <w:lang w:val="en-GB"/>
                  </w:rPr>
                  <w:t>Approved arrangement 5.2 – Biosecurity containment level 2 (BC2) Informative text Version 1.0</w:t>
                </w:r>
              </w:hyperlink>
            </w:p>
            <w:p w14:paraId="001F2BB3" w14:textId="518C3EBF" w:rsidR="00385A48" w:rsidRDefault="00000000" w:rsidP="003E2096">
              <w:pPr>
                <w:ind w:left="360"/>
              </w:pPr>
              <w:hyperlink r:id="rId34">
                <w:r w:rsidR="00CE753B" w:rsidRPr="772C0B48">
                  <w:rPr>
                    <w:rStyle w:val="Hyperlink"/>
                    <w:lang w:val="en-GB"/>
                  </w:rPr>
                  <w:t>Approved Arrangements For 5.2—Biosecurity containment level 2 (BC2) Requirements—Version 3.0</w:t>
                </w:r>
              </w:hyperlink>
            </w:p>
            <w:p w14:paraId="7EB5E460" w14:textId="77777777" w:rsidR="003A5039" w:rsidRPr="003A5039" w:rsidRDefault="003A5039" w:rsidP="003A5039">
              <w:pPr>
                <w:pStyle w:val="LTU-Body10pt"/>
                <w:rPr>
                  <w:lang w:val="en-GB"/>
                </w:rPr>
              </w:pPr>
            </w:p>
            <w:p w14:paraId="422633A7" w14:textId="77777777" w:rsidR="00725E35" w:rsidRDefault="00725E35" w:rsidP="00200ECB">
              <w:pPr>
                <w:pStyle w:val="LTU-Subhead1"/>
              </w:pPr>
            </w:p>
            <w:p w14:paraId="7397E249" w14:textId="647A47ED" w:rsidR="00200ECB" w:rsidRDefault="00200ECB" w:rsidP="00200ECB">
              <w:pPr>
                <w:pStyle w:val="LTU-Subhead1"/>
                <w:rPr>
                  <w:i/>
                  <w:iCs/>
                  <w:sz w:val="20"/>
                  <w:szCs w:val="20"/>
                </w:rPr>
              </w:pPr>
              <w:r>
                <w:lastRenderedPageBreak/>
                <w:t>Checklist – audit requirements</w:t>
              </w:r>
              <w:r w:rsidR="00A8620D">
                <w:t xml:space="preserve"> (</w:t>
              </w:r>
              <w:r w:rsidR="003560C5">
                <w:rPr>
                  <w:i/>
                  <w:iCs/>
                  <w:sz w:val="20"/>
                  <w:szCs w:val="20"/>
                </w:rPr>
                <w:t>print</w:t>
              </w:r>
              <w:r w:rsidR="0012186D">
                <w:rPr>
                  <w:i/>
                  <w:iCs/>
                  <w:sz w:val="20"/>
                  <w:szCs w:val="20"/>
                </w:rPr>
                <w:t>)</w:t>
              </w:r>
            </w:p>
            <w:p w14:paraId="0FD1A09E" w14:textId="77777777" w:rsidR="00C80540" w:rsidRPr="00C80540" w:rsidRDefault="00C80540" w:rsidP="00C80540">
              <w:pPr>
                <w:pStyle w:val="LTU-Body10pt"/>
                <w:rPr>
                  <w:lang w:val="en-GB"/>
                </w:rPr>
              </w:pPr>
            </w:p>
            <w:p w14:paraId="2BBE9F7A" w14:textId="13818573" w:rsidR="00C80540" w:rsidRPr="00C80540" w:rsidRDefault="00C80540" w:rsidP="00C80540">
              <w:pPr>
                <w:numPr>
                  <w:ilvl w:val="0"/>
                  <w:numId w:val="29"/>
                </w:numPr>
                <w:rPr>
                  <w:color w:val="FF0000"/>
                  <w:lang w:val="en-GB"/>
                </w:rPr>
              </w:pPr>
              <w:r w:rsidRPr="00804650">
                <w:rPr>
                  <w:color w:val="FF0000"/>
                  <w:lang w:val="en-GB"/>
                </w:rPr>
                <w:t>Containment/Isolation/Security</w:t>
              </w:r>
              <w:r w:rsidRPr="00A91B50">
                <w:rPr>
                  <w:color w:val="FF0000"/>
                  <w:lang w:val="en-GB"/>
                </w:rPr>
                <w:t>/Identification</w:t>
              </w:r>
            </w:p>
            <w:p w14:paraId="1DE44D7A" w14:textId="77777777" w:rsidR="0012186D" w:rsidRPr="00C22EC4" w:rsidRDefault="00000000" w:rsidP="0012186D">
              <w:pPr>
                <w:rPr>
                  <w:lang w:val="en-GB"/>
                </w:rPr>
              </w:pPr>
              <w:sdt>
                <w:sdtPr>
                  <w:rPr>
                    <w:lang w:val="en-GB"/>
                  </w:rPr>
                  <w:id w:val="470019604"/>
                  <w14:checkbox>
                    <w14:checked w14:val="0"/>
                    <w14:checkedState w14:val="2612" w14:font="MS Gothic"/>
                    <w14:uncheckedState w14:val="2610" w14:font="MS Gothic"/>
                  </w14:checkbox>
                </w:sdtPr>
                <w:sdtContent>
                  <w:r w:rsidR="0012186D" w:rsidRPr="00804650">
                    <w:rPr>
                      <w:rFonts w:ascii="Segoe UI Symbol" w:hAnsi="Segoe UI Symbol" w:cs="Segoe UI Symbol"/>
                      <w:lang w:val="en-GB"/>
                    </w:rPr>
                    <w:t>☐</w:t>
                  </w:r>
                </w:sdtContent>
              </w:sdt>
              <w:r w:rsidR="0012186D">
                <w:rPr>
                  <w:lang w:val="en-GB"/>
                </w:rPr>
                <w:t xml:space="preserve"> </w:t>
              </w:r>
              <w:r w:rsidR="0012186D" w:rsidRPr="00C22EC4">
                <w:rPr>
                  <w:lang w:val="en-GB"/>
                </w:rPr>
                <w:t>Printed site map (A3) available for auditor to view (2.1.5)</w:t>
              </w:r>
            </w:p>
            <w:p w14:paraId="57287F89" w14:textId="03924108" w:rsidR="0012186D" w:rsidRPr="00C22EC4" w:rsidRDefault="00000000" w:rsidP="0012186D">
              <w:pPr>
                <w:rPr>
                  <w:lang w:val="en-GB"/>
                </w:rPr>
              </w:pPr>
              <w:sdt>
                <w:sdtPr>
                  <w:rPr>
                    <w:lang w:val="en-GB"/>
                  </w:rPr>
                  <w:id w:val="-389805745"/>
                  <w14:checkbox>
                    <w14:checked w14:val="0"/>
                    <w14:checkedState w14:val="2612" w14:font="MS Gothic"/>
                    <w14:uncheckedState w14:val="2610" w14:font="MS Gothic"/>
                  </w14:checkbox>
                </w:sdtPr>
                <w:sdtContent>
                  <w:r w:rsidR="0012186D" w:rsidRPr="00C22EC4">
                    <w:rPr>
                      <w:rFonts w:ascii="Segoe UI Symbol" w:hAnsi="Segoe UI Symbol" w:cs="Segoe UI Symbol"/>
                      <w:lang w:val="en-GB"/>
                    </w:rPr>
                    <w:t>☐</w:t>
                  </w:r>
                </w:sdtContent>
              </w:sdt>
              <w:r w:rsidR="0012186D" w:rsidRPr="00C22EC4">
                <w:rPr>
                  <w:lang w:val="en-GB"/>
                </w:rPr>
                <w:t xml:space="preserve"> Clear signage indicating level of containment prominently displayed at (2.1.8)</w:t>
              </w:r>
            </w:p>
            <w:p w14:paraId="7DB16B12" w14:textId="77777777" w:rsidR="0012186D" w:rsidRPr="00C22EC4" w:rsidRDefault="00000000" w:rsidP="0012186D">
              <w:pPr>
                <w:rPr>
                  <w:lang w:val="en-GB"/>
                </w:rPr>
              </w:pPr>
              <w:sdt>
                <w:sdtPr>
                  <w:rPr>
                    <w:lang w:val="en-GB"/>
                  </w:rPr>
                  <w:id w:val="1567289259"/>
                  <w14:checkbox>
                    <w14:checked w14:val="0"/>
                    <w14:checkedState w14:val="2612" w14:font="MS Gothic"/>
                    <w14:uncheckedState w14:val="2610" w14:font="MS Gothic"/>
                  </w14:checkbox>
                </w:sdtPr>
                <w:sdtContent>
                  <w:r w:rsidR="0012186D" w:rsidRPr="00C22EC4">
                    <w:rPr>
                      <w:rFonts w:ascii="Segoe UI Symbol" w:hAnsi="Segoe UI Symbol" w:cs="Segoe UI Symbol"/>
                      <w:lang w:val="en-GB"/>
                    </w:rPr>
                    <w:t>☐</w:t>
                  </w:r>
                </w:sdtContent>
              </w:sdt>
              <w:r w:rsidR="0012186D" w:rsidRPr="00C22EC4">
                <w:rPr>
                  <w:lang w:val="en-GB"/>
                </w:rPr>
                <w:t xml:space="preserve"> Annual inspection records confirming </w:t>
              </w:r>
            </w:p>
            <w:p w14:paraId="1A657AD1" w14:textId="203FD124" w:rsidR="0012186D" w:rsidRPr="003E2096" w:rsidRDefault="00000000" w:rsidP="003E2096">
              <w:pPr>
                <w:ind w:left="720"/>
                <w:rPr>
                  <w:lang w:val="en-GB"/>
                </w:rPr>
              </w:pPr>
              <w:sdt>
                <w:sdtPr>
                  <w:rPr>
                    <w:rFonts w:ascii="MS Gothic" w:eastAsia="MS Gothic" w:hAnsi="MS Gothic"/>
                    <w:lang w:val="en-GB"/>
                  </w:rPr>
                  <w:id w:val="341358814"/>
                  <w14:checkbox>
                    <w14:checked w14:val="0"/>
                    <w14:checkedState w14:val="2612" w14:font="MS Gothic"/>
                    <w14:uncheckedState w14:val="2610" w14:font="MS Gothic"/>
                  </w14:checkbox>
                </w:sdtPr>
                <w:sdtContent>
                  <w:r w:rsidR="003E2096" w:rsidRPr="003E2096">
                    <w:rPr>
                      <w:rFonts w:ascii="MS Gothic" w:eastAsia="MS Gothic" w:hAnsi="MS Gothic" w:hint="eastAsia"/>
                      <w:lang w:val="en-GB"/>
                    </w:rPr>
                    <w:t>☐</w:t>
                  </w:r>
                </w:sdtContent>
              </w:sdt>
              <w:r w:rsidR="003E2096" w:rsidRPr="003E2096">
                <w:rPr>
                  <w:lang w:val="en-GB"/>
                </w:rPr>
                <w:t xml:space="preserve"> </w:t>
              </w:r>
              <w:r w:rsidR="0012186D" w:rsidRPr="003E2096">
                <w:rPr>
                  <w:lang w:val="en-GB"/>
                </w:rPr>
                <w:t>limited and secure access to the facility (1.1.13; 2.9.1)</w:t>
              </w:r>
            </w:p>
            <w:p w14:paraId="323726CF" w14:textId="56C5BB75" w:rsidR="0012186D" w:rsidRPr="003E2096" w:rsidRDefault="00000000" w:rsidP="003E2096">
              <w:pPr>
                <w:ind w:left="720"/>
                <w:rPr>
                  <w:lang w:val="en-GB"/>
                </w:rPr>
              </w:pPr>
              <w:sdt>
                <w:sdtPr>
                  <w:rPr>
                    <w:rFonts w:ascii="MS Gothic" w:eastAsia="MS Gothic" w:hAnsi="MS Gothic"/>
                    <w:lang w:val="en-GB"/>
                  </w:rPr>
                  <w:id w:val="2093969466"/>
                  <w14:checkbox>
                    <w14:checked w14:val="0"/>
                    <w14:checkedState w14:val="2612" w14:font="MS Gothic"/>
                    <w14:uncheckedState w14:val="2610" w14:font="MS Gothic"/>
                  </w14:checkbox>
                </w:sdtPr>
                <w:sdtContent>
                  <w:r w:rsidR="003E2096">
                    <w:rPr>
                      <w:rFonts w:ascii="MS Gothic" w:eastAsia="MS Gothic" w:hAnsi="MS Gothic" w:hint="eastAsia"/>
                      <w:lang w:val="en-GB"/>
                    </w:rPr>
                    <w:t>☐</w:t>
                  </w:r>
                </w:sdtContent>
              </w:sdt>
              <w:r w:rsidR="003E2096" w:rsidRPr="003E2096">
                <w:rPr>
                  <w:lang w:val="en-GB"/>
                </w:rPr>
                <w:t xml:space="preserve"> </w:t>
              </w:r>
              <w:r w:rsidR="0012186D" w:rsidRPr="003E2096">
                <w:rPr>
                  <w:lang w:val="en-GB"/>
                </w:rPr>
                <w:t>checks to self-latching of facility boundary doors (1.1.13; 2.1.19)</w:t>
              </w:r>
            </w:p>
            <w:p w14:paraId="08D8A2B4" w14:textId="22400236" w:rsidR="0012186D" w:rsidRPr="003E2096" w:rsidRDefault="00000000" w:rsidP="003E2096">
              <w:pPr>
                <w:ind w:left="720"/>
                <w:rPr>
                  <w:lang w:val="en-GB"/>
                </w:rPr>
              </w:pPr>
              <w:sdt>
                <w:sdtPr>
                  <w:rPr>
                    <w:rFonts w:ascii="MS Gothic" w:eastAsia="MS Gothic" w:hAnsi="MS Gothic"/>
                    <w:lang w:val="en-GB"/>
                  </w:rPr>
                  <w:id w:val="-1548914047"/>
                  <w14:checkbox>
                    <w14:checked w14:val="0"/>
                    <w14:checkedState w14:val="2612" w14:font="MS Gothic"/>
                    <w14:uncheckedState w14:val="2610" w14:font="MS Gothic"/>
                  </w14:checkbox>
                </w:sdtPr>
                <w:sdtContent>
                  <w:r w:rsidR="003E2096">
                    <w:rPr>
                      <w:rFonts w:ascii="MS Gothic" w:eastAsia="MS Gothic" w:hAnsi="MS Gothic" w:hint="eastAsia"/>
                      <w:lang w:val="en-GB"/>
                    </w:rPr>
                    <w:t>☐</w:t>
                  </w:r>
                </w:sdtContent>
              </w:sdt>
              <w:r w:rsidR="003E2096" w:rsidRPr="003E2096">
                <w:rPr>
                  <w:lang w:val="en-GB"/>
                </w:rPr>
                <w:t xml:space="preserve"> </w:t>
              </w:r>
              <w:r w:rsidR="0012186D" w:rsidRPr="003E2096">
                <w:rPr>
                  <w:lang w:val="en-GB"/>
                </w:rPr>
                <w:t xml:space="preserve">checks for inwards airflow using smoke pencil or tissue at the gaps in a closed doorway (1.1.12; 1.1.13) </w:t>
              </w:r>
            </w:p>
            <w:p w14:paraId="79E67C26" w14:textId="40BE6B9F" w:rsidR="0012186D" w:rsidRPr="003E2096" w:rsidRDefault="00000000" w:rsidP="0012186D">
              <w:pPr>
                <w:rPr>
                  <w:lang w:val="en-GB"/>
                </w:rPr>
              </w:pPr>
              <w:sdt>
                <w:sdtPr>
                  <w:rPr>
                    <w:lang w:val="en-GB"/>
                  </w:rPr>
                  <w:id w:val="-677807757"/>
                  <w14:checkbox>
                    <w14:checked w14:val="0"/>
                    <w14:checkedState w14:val="2612" w14:font="MS Gothic"/>
                    <w14:uncheckedState w14:val="2610" w14:font="MS Gothic"/>
                  </w14:checkbox>
                </w:sdtPr>
                <w:sdtContent>
                  <w:r w:rsidR="0012186D" w:rsidRPr="003E2096">
                    <w:rPr>
                      <w:rFonts w:ascii="Segoe UI Symbol" w:hAnsi="Segoe UI Symbol" w:cs="Segoe UI Symbol"/>
                      <w:lang w:val="en-GB"/>
                    </w:rPr>
                    <w:t>☐</w:t>
                  </w:r>
                </w:sdtContent>
              </w:sdt>
              <w:r w:rsidR="0012186D" w:rsidRPr="003E2096">
                <w:rPr>
                  <w:lang w:val="en-GB"/>
                </w:rPr>
                <w:t xml:space="preserve"> Waste storage protocols stating the following waste storage conditions</w:t>
              </w:r>
              <w:r w:rsidR="00037E17" w:rsidRPr="003E2096">
                <w:rPr>
                  <w:lang w:val="en-GB"/>
                </w:rPr>
                <w:t xml:space="preserve"> (</w:t>
              </w:r>
              <w:r w:rsidR="0035521D" w:rsidRPr="003E2096">
                <w:rPr>
                  <w:lang w:val="en-GB"/>
                </w:rPr>
                <w:t xml:space="preserve">2.6.5, </w:t>
              </w:r>
              <w:r w:rsidR="00037E17" w:rsidRPr="003E2096">
                <w:rPr>
                  <w:lang w:val="en-GB"/>
                </w:rPr>
                <w:t>7</w:t>
              </w:r>
              <w:r w:rsidR="0035521D" w:rsidRPr="003E2096">
                <w:rPr>
                  <w:lang w:val="en-GB"/>
                </w:rPr>
                <w:t>.17)</w:t>
              </w:r>
            </w:p>
            <w:p w14:paraId="3E2F491B" w14:textId="77777777" w:rsidR="0012186D" w:rsidRPr="003E2096" w:rsidRDefault="00000000" w:rsidP="0012186D">
              <w:pPr>
                <w:rPr>
                  <w:lang w:val="en-GB"/>
                </w:rPr>
              </w:pPr>
              <w:sdt>
                <w:sdtPr>
                  <w:rPr>
                    <w:lang w:val="en-GB"/>
                  </w:rPr>
                  <w:id w:val="-1882935509"/>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Show an (version controlled) organisational structure chart/list of all personnel with access to the facility (1.1.2; 2.1.6)</w:t>
              </w:r>
            </w:p>
            <w:p w14:paraId="5EF01BA0" w14:textId="77777777" w:rsidR="0012186D" w:rsidRPr="003E2096" w:rsidRDefault="00000000" w:rsidP="0012186D">
              <w:pPr>
                <w:rPr>
                  <w:lang w:val="en-GB"/>
                </w:rPr>
              </w:pPr>
              <w:sdt>
                <w:sdtPr>
                  <w:rPr>
                    <w:lang w:val="en-GB"/>
                  </w:rPr>
                  <w:id w:val="1618570198"/>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LTU LMS BBAT (and if applicable Agriculture Victoria Biosecurity Awareness) training for all personnel approved to use the facility should be accessible during the audit.</w:t>
              </w:r>
            </w:p>
            <w:p w14:paraId="3C60AF07" w14:textId="77777777" w:rsidR="0012186D" w:rsidRPr="003E2096" w:rsidRDefault="00000000" w:rsidP="0012186D">
              <w:pPr>
                <w:rPr>
                  <w:lang w:val="en-GB"/>
                </w:rPr>
              </w:pPr>
              <w:sdt>
                <w:sdtPr>
                  <w:rPr>
                    <w:lang w:val="en-GB"/>
                  </w:rPr>
                  <w:id w:val="1216392928"/>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Procedures/protocols for segregation of goods subject to biosecurity controls stating that:</w:t>
              </w:r>
            </w:p>
            <w:p w14:paraId="64277A94" w14:textId="15205C0B" w:rsidR="0012186D" w:rsidRPr="003E2096" w:rsidRDefault="00000000" w:rsidP="003E2096">
              <w:pPr>
                <w:ind w:left="360"/>
                <w:rPr>
                  <w:lang w:val="en-GB"/>
                </w:rPr>
              </w:pPr>
              <w:sdt>
                <w:sdtPr>
                  <w:rPr>
                    <w:rFonts w:ascii="MS Gothic" w:eastAsia="MS Gothic" w:hAnsi="MS Gothic"/>
                    <w:lang w:val="en-GB"/>
                  </w:rPr>
                  <w:id w:val="1539321357"/>
                  <w14:checkbox>
                    <w14:checked w14:val="0"/>
                    <w14:checkedState w14:val="2612" w14:font="MS Gothic"/>
                    <w14:uncheckedState w14:val="2610" w14:font="MS Gothic"/>
                  </w14:checkbox>
                </w:sdtPr>
                <w:sdtContent>
                  <w:r w:rsidR="003E2096">
                    <w:rPr>
                      <w:rFonts w:ascii="MS Gothic" w:eastAsia="MS Gothic" w:hAnsi="MS Gothic" w:hint="eastAsia"/>
                      <w:lang w:val="en-GB"/>
                    </w:rPr>
                    <w:t>☐</w:t>
                  </w:r>
                </w:sdtContent>
              </w:sdt>
              <w:r w:rsidR="003E2096" w:rsidRPr="003E2096">
                <w:rPr>
                  <w:lang w:val="en-GB"/>
                </w:rPr>
                <w:t xml:space="preserve"> </w:t>
              </w:r>
              <w:r w:rsidR="0012186D" w:rsidRPr="003E2096">
                <w:rPr>
                  <w:lang w:val="en-GB"/>
                </w:rPr>
                <w:t>Multiple consignments of plants subject to biosecurity control must be segregated (11.3.2)</w:t>
              </w:r>
            </w:p>
            <w:p w14:paraId="59967434" w14:textId="28BB818A" w:rsidR="0012186D" w:rsidRPr="003E2096" w:rsidRDefault="00000000" w:rsidP="003E2096">
              <w:pPr>
                <w:ind w:left="360"/>
                <w:rPr>
                  <w:lang w:val="en-GB"/>
                </w:rPr>
              </w:pPr>
              <w:sdt>
                <w:sdtPr>
                  <w:rPr>
                    <w:rFonts w:ascii="MS Gothic" w:eastAsia="MS Gothic" w:hAnsi="MS Gothic"/>
                    <w:lang w:val="en-GB"/>
                  </w:rPr>
                  <w:id w:val="-1265537046"/>
                  <w14:checkbox>
                    <w14:checked w14:val="0"/>
                    <w14:checkedState w14:val="2612" w14:font="MS Gothic"/>
                    <w14:uncheckedState w14:val="2610" w14:font="MS Gothic"/>
                  </w14:checkbox>
                </w:sdtPr>
                <w:sdtContent>
                  <w:r w:rsidR="003E2096">
                    <w:rPr>
                      <w:rFonts w:ascii="MS Gothic" w:eastAsia="MS Gothic" w:hAnsi="MS Gothic" w:hint="eastAsia"/>
                      <w:lang w:val="en-GB"/>
                    </w:rPr>
                    <w:t>☐</w:t>
                  </w:r>
                </w:sdtContent>
              </w:sdt>
              <w:r w:rsidR="003E2096" w:rsidRPr="003E2096">
                <w:rPr>
                  <w:lang w:val="en-GB"/>
                </w:rPr>
                <w:t xml:space="preserve"> </w:t>
              </w:r>
              <w:r w:rsidR="0012186D" w:rsidRPr="003E2096">
                <w:rPr>
                  <w:lang w:val="en-GB"/>
                </w:rPr>
                <w:t>Separate consignments of imported animals must be kept physically segregated until an initial health check/examination has confirmed that the animal or animals are in good health (14.4.2 to 14.4.4)</w:t>
              </w:r>
            </w:p>
            <w:p w14:paraId="7BF4D311" w14:textId="46906EA5" w:rsidR="0012186D" w:rsidRPr="003E2096" w:rsidRDefault="00000000" w:rsidP="003E2096">
              <w:pPr>
                <w:ind w:left="360"/>
                <w:rPr>
                  <w:lang w:val="en-GB"/>
                </w:rPr>
              </w:pPr>
              <w:sdt>
                <w:sdtPr>
                  <w:rPr>
                    <w:rFonts w:ascii="MS Gothic" w:eastAsia="MS Gothic" w:hAnsi="MS Gothic"/>
                    <w:lang w:val="en-GB"/>
                  </w:rPr>
                  <w:id w:val="2034765507"/>
                  <w14:checkbox>
                    <w14:checked w14:val="0"/>
                    <w14:checkedState w14:val="2612" w14:font="MS Gothic"/>
                    <w14:uncheckedState w14:val="2610" w14:font="MS Gothic"/>
                  </w14:checkbox>
                </w:sdtPr>
                <w:sdtContent>
                  <w:r w:rsidR="003E2096">
                    <w:rPr>
                      <w:rFonts w:ascii="MS Gothic" w:eastAsia="MS Gothic" w:hAnsi="MS Gothic" w:hint="eastAsia"/>
                      <w:lang w:val="en-GB"/>
                    </w:rPr>
                    <w:t>☐</w:t>
                  </w:r>
                </w:sdtContent>
              </w:sdt>
              <w:r w:rsidR="003E2096" w:rsidRPr="003E2096">
                <w:rPr>
                  <w:lang w:val="en-GB"/>
                </w:rPr>
                <w:t xml:space="preserve"> </w:t>
              </w:r>
              <w:r w:rsidR="0012186D" w:rsidRPr="003E2096">
                <w:rPr>
                  <w:lang w:val="en-GB"/>
                </w:rPr>
                <w:t>A containment cabinet or other primary containment device or equipment must not be used simultaneously with goods subject to biosecurity control and goods not subject to biosecurity control, unless the relevant goods not subject to biosecurity control are subsequently treated as goods subject to biosecurity control (4.1.4)</w:t>
              </w:r>
            </w:p>
            <w:p w14:paraId="3DB24B9C" w14:textId="295F02CB" w:rsidR="0012186D" w:rsidRPr="003E2096" w:rsidRDefault="00000000" w:rsidP="0012186D">
              <w:pPr>
                <w:rPr>
                  <w:lang w:val="en-GB"/>
                </w:rPr>
              </w:pPr>
              <w:sdt>
                <w:sdtPr>
                  <w:rPr>
                    <w:lang w:val="en-GB"/>
                  </w:rPr>
                  <w:id w:val="606462742"/>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PPE Storage is (2.2.1)</w:t>
              </w:r>
            </w:p>
            <w:p w14:paraId="41E39941" w14:textId="3CFAEA15" w:rsidR="0012186D" w:rsidRPr="003E2096" w:rsidRDefault="00000000" w:rsidP="0012186D">
              <w:pPr>
                <w:rPr>
                  <w:lang w:val="en-GB"/>
                </w:rPr>
              </w:pPr>
              <w:sdt>
                <w:sdtPr>
                  <w:rPr>
                    <w:lang w:val="en-GB"/>
                  </w:rPr>
                  <w:id w:val="520443249"/>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Minimum PPE includes (4.7.1)</w:t>
              </w:r>
            </w:p>
            <w:p w14:paraId="56977FBF" w14:textId="00F2F449" w:rsidR="0012186D" w:rsidRPr="003E2096" w:rsidRDefault="00000000" w:rsidP="000F150F">
              <w:pPr>
                <w:rPr>
                  <w:lang w:val="en-GB"/>
                </w:rPr>
              </w:pPr>
              <w:sdt>
                <w:sdtPr>
                  <w:rPr>
                    <w:lang w:val="en-GB"/>
                  </w:rPr>
                  <w:id w:val="588811703"/>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PPE treatment post use includes (4.7.2)</w:t>
              </w:r>
            </w:p>
            <w:p w14:paraId="0D0CB841" w14:textId="77777777" w:rsidR="0012186D" w:rsidRPr="00A91B50" w:rsidRDefault="0012186D" w:rsidP="00C80540">
              <w:pPr>
                <w:pStyle w:val="ListParagraph"/>
                <w:numPr>
                  <w:ilvl w:val="0"/>
                  <w:numId w:val="29"/>
                </w:numPr>
                <w:rPr>
                  <w:color w:val="FF0000"/>
                  <w:lang w:val="en-GB"/>
                </w:rPr>
              </w:pPr>
              <w:r w:rsidRPr="00A91B50">
                <w:rPr>
                  <w:color w:val="FF0000"/>
                  <w:lang w:val="en-GB"/>
                </w:rPr>
                <w:t>Awareness</w:t>
              </w:r>
            </w:p>
            <w:p w14:paraId="3C053E60" w14:textId="1D771F99" w:rsidR="0012186D" w:rsidRPr="003E2096" w:rsidRDefault="00000000" w:rsidP="0012186D">
              <w:pPr>
                <w:rPr>
                  <w:lang w:val="en-GB"/>
                </w:rPr>
              </w:pPr>
              <w:sdt>
                <w:sdtPr>
                  <w:rPr>
                    <w:lang w:val="en-GB"/>
                  </w:rPr>
                  <w:id w:val="-146899316"/>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Personnel must be able to demonstrate conditions and risks relating to goods subject to biosecurity control</w:t>
              </w:r>
              <w:r w:rsidR="001C7920" w:rsidRPr="003E2096">
                <w:rPr>
                  <w:lang w:val="en-GB"/>
                </w:rPr>
                <w:t>:</w:t>
              </w:r>
            </w:p>
            <w:p w14:paraId="3036BB86" w14:textId="77777777" w:rsidR="0012186D" w:rsidRDefault="0012186D" w:rsidP="0012186D">
              <w:pPr>
                <w:pStyle w:val="ListParagraph"/>
                <w:numPr>
                  <w:ilvl w:val="0"/>
                  <w:numId w:val="13"/>
                </w:numPr>
                <w:rPr>
                  <w:lang w:val="en-GB"/>
                </w:rPr>
              </w:pPr>
              <w:r>
                <w:rPr>
                  <w:lang w:val="en-GB"/>
                </w:rPr>
                <w:t>Understanding of department conditions relating to their duties e.g. import permit conditions, BICON, AA site conditions (5.1.1) including:</w:t>
              </w:r>
            </w:p>
            <w:p w14:paraId="3EC4C491" w14:textId="77777777" w:rsidR="0012186D" w:rsidRPr="00BF0BD2" w:rsidRDefault="0012186D" w:rsidP="0012186D">
              <w:pPr>
                <w:pStyle w:val="ListParagraph"/>
                <w:numPr>
                  <w:ilvl w:val="1"/>
                  <w:numId w:val="13"/>
                </w:numPr>
                <w:rPr>
                  <w:lang w:val="en-GB"/>
                </w:rPr>
              </w:pPr>
              <w:r>
                <w:rPr>
                  <w:lang w:val="en-GB"/>
                </w:rPr>
                <w:t>t</w:t>
              </w:r>
              <w:r w:rsidRPr="00BF0BD2">
                <w:rPr>
                  <w:lang w:val="en-GB"/>
                </w:rPr>
                <w:t>he specific permit conditions for the biosecurity goods</w:t>
              </w:r>
            </w:p>
            <w:p w14:paraId="1DB5D40E" w14:textId="28E40201" w:rsidR="0012186D" w:rsidRDefault="0012186D" w:rsidP="0012186D">
              <w:pPr>
                <w:pStyle w:val="ListParagraph"/>
                <w:numPr>
                  <w:ilvl w:val="2"/>
                  <w:numId w:val="13"/>
                </w:numPr>
                <w:rPr>
                  <w:lang w:val="en-GB"/>
                </w:rPr>
              </w:pPr>
              <w:r>
                <w:rPr>
                  <w:lang w:val="en-GB"/>
                </w:rPr>
                <w:t>release conditions (</w:t>
              </w:r>
              <w:r w:rsidR="00F03DA0">
                <w:rPr>
                  <w:lang w:val="en-GB"/>
                </w:rPr>
                <w:t xml:space="preserve">6.4, </w:t>
              </w:r>
              <w:r>
                <w:rPr>
                  <w:lang w:val="en-GB"/>
                </w:rPr>
                <w:t>7.1.1; 7.1.3)</w:t>
              </w:r>
            </w:p>
            <w:p w14:paraId="6394EDB5" w14:textId="2A2393D0" w:rsidR="0012186D" w:rsidRDefault="0012186D" w:rsidP="0012186D">
              <w:pPr>
                <w:pStyle w:val="ListParagraph"/>
                <w:numPr>
                  <w:ilvl w:val="2"/>
                  <w:numId w:val="13"/>
                </w:numPr>
                <w:rPr>
                  <w:lang w:val="en-GB"/>
                </w:rPr>
              </w:pPr>
              <w:r>
                <w:rPr>
                  <w:lang w:val="en-GB"/>
                </w:rPr>
                <w:t>post entry conditions</w:t>
              </w:r>
              <w:r w:rsidR="00DA0BD8">
                <w:rPr>
                  <w:lang w:val="en-GB"/>
                </w:rPr>
                <w:t xml:space="preserve"> (</w:t>
              </w:r>
              <w:r w:rsidR="002A62F5">
                <w:rPr>
                  <w:lang w:val="en-GB"/>
                </w:rPr>
                <w:t xml:space="preserve">6.5, </w:t>
              </w:r>
              <w:r w:rsidR="00DA0BD8">
                <w:rPr>
                  <w:lang w:val="en-GB"/>
                </w:rPr>
                <w:t>8.2</w:t>
              </w:r>
              <w:r w:rsidR="00DB5DD2">
                <w:rPr>
                  <w:lang w:val="en-GB"/>
                </w:rPr>
                <w:t>)</w:t>
              </w:r>
            </w:p>
            <w:p w14:paraId="637023AD" w14:textId="0C4D2C19" w:rsidR="0012186D" w:rsidRDefault="0012186D" w:rsidP="0012186D">
              <w:pPr>
                <w:pStyle w:val="ListParagraph"/>
                <w:numPr>
                  <w:ilvl w:val="2"/>
                  <w:numId w:val="13"/>
                </w:numPr>
                <w:rPr>
                  <w:lang w:val="en-GB"/>
                </w:rPr>
              </w:pPr>
              <w:r>
                <w:rPr>
                  <w:lang w:val="en-GB"/>
                </w:rPr>
                <w:t>treatments</w:t>
              </w:r>
              <w:r w:rsidR="004230CA">
                <w:rPr>
                  <w:lang w:val="en-GB"/>
                </w:rPr>
                <w:t xml:space="preserve"> (2.6, </w:t>
              </w:r>
              <w:r w:rsidR="008644D5">
                <w:rPr>
                  <w:lang w:val="en-GB"/>
                </w:rPr>
                <w:t>4.1</w:t>
              </w:r>
              <w:r w:rsidR="008F5621">
                <w:rPr>
                  <w:lang w:val="en-GB"/>
                </w:rPr>
                <w:t xml:space="preserve"> to 4.7, </w:t>
              </w:r>
              <w:r w:rsidR="00927A85">
                <w:rPr>
                  <w:lang w:val="en-GB"/>
                </w:rPr>
                <w:t>7.1</w:t>
              </w:r>
              <w:r w:rsidR="000F150F">
                <w:rPr>
                  <w:lang w:val="en-GB"/>
                </w:rPr>
                <w:t xml:space="preserve"> to 7.17)</w:t>
              </w:r>
            </w:p>
            <w:p w14:paraId="60158567" w14:textId="6D3EC35D" w:rsidR="0012186D" w:rsidRPr="00BF0BD2" w:rsidRDefault="0012186D" w:rsidP="0012186D">
              <w:pPr>
                <w:pStyle w:val="ListParagraph"/>
                <w:numPr>
                  <w:ilvl w:val="1"/>
                  <w:numId w:val="13"/>
                </w:numPr>
                <w:rPr>
                  <w:lang w:val="en-GB"/>
                </w:rPr>
              </w:pPr>
              <w:r w:rsidRPr="00BF0BD2">
                <w:rPr>
                  <w:lang w:val="en-GB"/>
                </w:rPr>
                <w:t>appropriate storage areas</w:t>
              </w:r>
              <w:r>
                <w:rPr>
                  <w:lang w:val="en-GB"/>
                </w:rPr>
                <w:t xml:space="preserve"> and storage conditions including levels of access</w:t>
              </w:r>
              <w:r w:rsidR="006A0D3A">
                <w:rPr>
                  <w:lang w:val="en-GB"/>
                </w:rPr>
                <w:t xml:space="preserve"> (</w:t>
              </w:r>
              <w:r w:rsidR="00691F8C">
                <w:rPr>
                  <w:lang w:val="en-GB"/>
                </w:rPr>
                <w:t>2.6,</w:t>
              </w:r>
              <w:r w:rsidR="006A0D3A">
                <w:rPr>
                  <w:lang w:val="en-GB"/>
                </w:rPr>
                <w:t>7.17</w:t>
              </w:r>
              <w:r w:rsidR="004F1847">
                <w:rPr>
                  <w:lang w:val="en-GB"/>
                </w:rPr>
                <w:t xml:space="preserve">, </w:t>
              </w:r>
              <w:r w:rsidR="00963A56">
                <w:rPr>
                  <w:lang w:val="en-GB"/>
                </w:rPr>
                <w:t>8.8</w:t>
              </w:r>
              <w:r w:rsidR="00691F8C">
                <w:rPr>
                  <w:lang w:val="en-GB"/>
                </w:rPr>
                <w:t>)</w:t>
              </w:r>
              <w:r w:rsidR="00963A56">
                <w:rPr>
                  <w:lang w:val="en-GB"/>
                </w:rPr>
                <w:t xml:space="preserve"> </w:t>
              </w:r>
            </w:p>
            <w:p w14:paraId="34ABAD4A" w14:textId="21EC2B4A" w:rsidR="0012186D" w:rsidRDefault="0012186D" w:rsidP="0012186D">
              <w:pPr>
                <w:pStyle w:val="ListParagraph"/>
                <w:numPr>
                  <w:ilvl w:val="1"/>
                  <w:numId w:val="13"/>
                </w:numPr>
                <w:rPr>
                  <w:lang w:val="en-GB"/>
                </w:rPr>
              </w:pPr>
              <w:r>
                <w:rPr>
                  <w:lang w:val="en-GB"/>
                </w:rPr>
                <w:t>transport requirements including record keeping and containment</w:t>
              </w:r>
              <w:r w:rsidR="00ED7D16">
                <w:rPr>
                  <w:lang w:val="en-GB"/>
                </w:rPr>
                <w:t xml:space="preserve"> (</w:t>
              </w:r>
              <w:r w:rsidR="00504666">
                <w:rPr>
                  <w:lang w:val="en-GB"/>
                </w:rPr>
                <w:t>6.1</w:t>
              </w:r>
              <w:r w:rsidR="007D21DD">
                <w:rPr>
                  <w:lang w:val="en-GB"/>
                </w:rPr>
                <w:t xml:space="preserve">, </w:t>
              </w:r>
              <w:r w:rsidR="00F03DA0">
                <w:rPr>
                  <w:lang w:val="en-GB"/>
                </w:rPr>
                <w:t>6.6</w:t>
              </w:r>
              <w:r w:rsidR="00355ACE">
                <w:rPr>
                  <w:lang w:val="en-GB"/>
                </w:rPr>
                <w:t xml:space="preserve"> to 6.8</w:t>
              </w:r>
              <w:r w:rsidR="00504666">
                <w:rPr>
                  <w:lang w:val="en-GB"/>
                </w:rPr>
                <w:t>)</w:t>
              </w:r>
            </w:p>
            <w:p w14:paraId="3923C6CD" w14:textId="77777777" w:rsidR="0012186D" w:rsidRDefault="0012186D" w:rsidP="0012186D">
              <w:pPr>
                <w:pStyle w:val="ListParagraph"/>
                <w:numPr>
                  <w:ilvl w:val="0"/>
                  <w:numId w:val="13"/>
                </w:numPr>
                <w:rPr>
                  <w:lang w:val="en-GB"/>
                </w:rPr>
              </w:pPr>
              <w:r>
                <w:rPr>
                  <w:lang w:val="en-GB"/>
                </w:rPr>
                <w:t>Understanding of biosecurity risks in relation to their duties and protocols to address the risks (5.1.2)</w:t>
              </w:r>
            </w:p>
            <w:p w14:paraId="2C8E74ED" w14:textId="77777777" w:rsidR="0012186D" w:rsidRDefault="0012186D" w:rsidP="0012186D">
              <w:pPr>
                <w:pStyle w:val="ListParagraph"/>
                <w:numPr>
                  <w:ilvl w:val="0"/>
                  <w:numId w:val="13"/>
                </w:numPr>
                <w:rPr>
                  <w:lang w:val="en-GB"/>
                </w:rPr>
              </w:pPr>
              <w:r>
                <w:rPr>
                  <w:lang w:val="en-GB"/>
                </w:rPr>
                <w:t>Ability to differentiate between goods subject to biosecurity controls and goods not subject to biosecurity control (5.1.3)</w:t>
              </w:r>
            </w:p>
            <w:p w14:paraId="70286264" w14:textId="77777777" w:rsidR="0012186D" w:rsidRPr="00804650" w:rsidRDefault="0012186D" w:rsidP="00C80540">
              <w:pPr>
                <w:numPr>
                  <w:ilvl w:val="0"/>
                  <w:numId w:val="29"/>
                </w:numPr>
                <w:rPr>
                  <w:color w:val="FF0000"/>
                  <w:lang w:val="en-GB"/>
                </w:rPr>
              </w:pPr>
              <w:r w:rsidRPr="00804650">
                <w:rPr>
                  <w:color w:val="FF0000"/>
                  <w:lang w:val="en-GB"/>
                </w:rPr>
                <w:t>Tractability and Movement of Biosecurity Goods</w:t>
              </w:r>
            </w:p>
            <w:p w14:paraId="58537C4E" w14:textId="77777777" w:rsidR="0012186D" w:rsidRPr="003E2096" w:rsidRDefault="00000000" w:rsidP="0012186D">
              <w:pPr>
                <w:rPr>
                  <w:lang w:val="en-GB"/>
                </w:rPr>
              </w:pPr>
              <w:sdt>
                <w:sdtPr>
                  <w:rPr>
                    <w:lang w:val="en-GB"/>
                  </w:rPr>
                  <w:id w:val="293721573"/>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SOP or guide stating that records must be retained for all goods subject to biosecurity control for a minimum of </w:t>
              </w:r>
              <w:r w:rsidR="0012186D" w:rsidRPr="003E2096">
                <w:rPr>
                  <w:b/>
                  <w:bCs/>
                  <w:lang w:val="en-GB"/>
                </w:rPr>
                <w:t>24 months</w:t>
              </w:r>
              <w:r w:rsidR="0012186D" w:rsidRPr="003E2096">
                <w:rPr>
                  <w:lang w:val="en-GB"/>
                </w:rPr>
                <w:t xml:space="preserve"> from the date of being treated or released (8.2.1)</w:t>
              </w:r>
            </w:p>
            <w:p w14:paraId="18CE3FCC" w14:textId="1CD57F57" w:rsidR="0012186D" w:rsidRPr="003E2096" w:rsidRDefault="00000000" w:rsidP="0012186D">
              <w:pPr>
                <w:rPr>
                  <w:lang w:val="en-GB"/>
                </w:rPr>
              </w:pPr>
              <w:sdt>
                <w:sdtPr>
                  <w:rPr>
                    <w:lang w:val="en-GB"/>
                  </w:rPr>
                  <w:id w:val="400944175"/>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Records of </w:t>
              </w:r>
              <w:r w:rsidR="0012186D" w:rsidRPr="003E2096">
                <w:rPr>
                  <w:b/>
                  <w:bCs/>
                  <w:lang w:val="en-GB"/>
                </w:rPr>
                <w:t>all activities</w:t>
              </w:r>
              <w:r w:rsidR="0012186D" w:rsidRPr="003E2096">
                <w:rPr>
                  <w:lang w:val="en-GB"/>
                </w:rPr>
                <w:t xml:space="preserve"> related to biosecurity control, including records of (8.2.3</w:t>
              </w:r>
              <w:r w:rsidR="001F4A6A" w:rsidRPr="003E2096">
                <w:rPr>
                  <w:lang w:val="en-GB"/>
                </w:rPr>
                <w:t>, 8.2.4</w:t>
              </w:r>
              <w:r w:rsidR="0012186D" w:rsidRPr="003E2096">
                <w:rPr>
                  <w:lang w:val="en-GB"/>
                </w:rPr>
                <w:t>)</w:t>
              </w:r>
            </w:p>
            <w:p w14:paraId="69F4897E" w14:textId="77777777" w:rsidR="0012186D" w:rsidRPr="003E2096" w:rsidRDefault="00000000" w:rsidP="0012186D">
              <w:pPr>
                <w:rPr>
                  <w:lang w:val="en-GB"/>
                </w:rPr>
              </w:pPr>
              <w:sdt>
                <w:sdtPr>
                  <w:rPr>
                    <w:lang w:val="en-GB"/>
                  </w:rPr>
                  <w:id w:val="1112484132"/>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Records of movement and usage of biosecurity goods (Co-located: </w:t>
              </w:r>
              <w:r w:rsidR="0012186D" w:rsidRPr="003E2096">
                <w:t xml:space="preserve">Multiple approved arrangement sites operating within a single physical site </w:t>
              </w:r>
              <w:r w:rsidR="0012186D" w:rsidRPr="003E2096">
                <w:rPr>
                  <w:b/>
                  <w:bCs/>
                </w:rPr>
                <w:t>and</w:t>
              </w:r>
              <w:r w:rsidR="0012186D" w:rsidRPr="003E2096">
                <w:t xml:space="preserve"> sharing a common Australian Business Number (ABN) </w:t>
              </w:r>
              <w:r w:rsidR="0012186D" w:rsidRPr="003E2096">
                <w:rPr>
                  <w:b/>
                  <w:bCs/>
                </w:rPr>
                <w:t>and</w:t>
              </w:r>
              <w:r w:rsidR="0012186D" w:rsidRPr="003E2096">
                <w:t xml:space="preserve"> an approved arrangement manager).</w:t>
              </w:r>
            </w:p>
            <w:p w14:paraId="654B9A76" w14:textId="77777777" w:rsidR="0012186D" w:rsidRDefault="0012186D" w:rsidP="001F4A6A">
              <w:pPr>
                <w:pStyle w:val="ListParagraph"/>
                <w:numPr>
                  <w:ilvl w:val="0"/>
                  <w:numId w:val="28"/>
                </w:numPr>
                <w:rPr>
                  <w:lang w:val="en-GB"/>
                </w:rPr>
              </w:pPr>
              <w:r>
                <w:rPr>
                  <w:lang w:val="en-GB"/>
                </w:rPr>
                <w:t xml:space="preserve">Between </w:t>
              </w:r>
              <w:proofErr w:type="gramStart"/>
              <w:r>
                <w:rPr>
                  <w:lang w:val="en-GB"/>
                </w:rPr>
                <w:t>non co-</w:t>
              </w:r>
              <w:proofErr w:type="gramEnd"/>
              <w:r>
                <w:rPr>
                  <w:lang w:val="en-GB"/>
                </w:rPr>
                <w:t>located AA sites (8.3.1):</w:t>
              </w:r>
            </w:p>
            <w:p w14:paraId="06B3A5C2" w14:textId="77777777" w:rsidR="0012186D" w:rsidRDefault="0012186D" w:rsidP="001F4A6A">
              <w:pPr>
                <w:pStyle w:val="ListParagraph"/>
                <w:numPr>
                  <w:ilvl w:val="0"/>
                  <w:numId w:val="28"/>
                </w:numPr>
                <w:rPr>
                  <w:lang w:val="en-GB"/>
                </w:rPr>
              </w:pPr>
              <w:r>
                <w:rPr>
                  <w:lang w:val="en-GB"/>
                </w:rPr>
                <w:t>Between co-located AA sites (8.3.2):</w:t>
              </w:r>
            </w:p>
            <w:p w14:paraId="1CB24596" w14:textId="77777777" w:rsidR="0012186D" w:rsidRDefault="0012186D" w:rsidP="001F4A6A">
              <w:pPr>
                <w:pStyle w:val="ListParagraph"/>
                <w:numPr>
                  <w:ilvl w:val="0"/>
                  <w:numId w:val="28"/>
                </w:numPr>
                <w:rPr>
                  <w:lang w:val="en-GB"/>
                </w:rPr>
              </w:pPr>
              <w:r>
                <w:rPr>
                  <w:lang w:val="en-GB"/>
                </w:rPr>
                <w:t>Waste pickup records (8.3.3):</w:t>
              </w:r>
            </w:p>
            <w:p w14:paraId="7C0C1AA4" w14:textId="77777777" w:rsidR="00C80540" w:rsidRDefault="00C80540" w:rsidP="00C80540">
              <w:pPr>
                <w:ind w:left="360"/>
                <w:rPr>
                  <w:color w:val="FF0000"/>
                  <w:lang w:val="en-GB"/>
                </w:rPr>
              </w:pPr>
            </w:p>
            <w:p w14:paraId="2CE82AA9" w14:textId="243220F0" w:rsidR="0012186D" w:rsidRPr="00C80540" w:rsidRDefault="0012186D" w:rsidP="00C80540">
              <w:pPr>
                <w:pStyle w:val="ListParagraph"/>
                <w:numPr>
                  <w:ilvl w:val="0"/>
                  <w:numId w:val="29"/>
                </w:numPr>
                <w:rPr>
                  <w:color w:val="FF0000"/>
                  <w:lang w:val="en-GB"/>
                </w:rPr>
              </w:pPr>
              <w:r w:rsidRPr="00C80540">
                <w:rPr>
                  <w:color w:val="FF0000"/>
                  <w:lang w:val="en-GB"/>
                </w:rPr>
                <w:t>Treatment processes/equipment</w:t>
              </w:r>
            </w:p>
            <w:p w14:paraId="61B964E4" w14:textId="4582EAC1" w:rsidR="0012186D" w:rsidRPr="003E2096" w:rsidRDefault="00000000" w:rsidP="0012186D">
              <w:pPr>
                <w:rPr>
                  <w:lang w:val="en-GB"/>
                </w:rPr>
              </w:pPr>
              <w:sdt>
                <w:sdtPr>
                  <w:rPr>
                    <w:lang w:val="en-GB"/>
                  </w:rPr>
                  <w:id w:val="-1972809897"/>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Steriliser calibration records (</w:t>
              </w:r>
              <w:r w:rsidR="001F4A6A" w:rsidRPr="003E2096">
                <w:rPr>
                  <w:lang w:val="en-GB"/>
                </w:rPr>
                <w:t xml:space="preserve">4.2.2.4, </w:t>
              </w:r>
              <w:r w:rsidR="0012186D" w:rsidRPr="003E2096">
                <w:rPr>
                  <w:lang w:val="en-GB"/>
                </w:rPr>
                <w:t>8.4.2.3)</w:t>
              </w:r>
            </w:p>
            <w:p w14:paraId="31079136" w14:textId="4A74C6DE" w:rsidR="0012186D" w:rsidRPr="003E2096" w:rsidRDefault="00000000" w:rsidP="0012186D">
              <w:pPr>
                <w:rPr>
                  <w:lang w:val="en-GB"/>
                </w:rPr>
              </w:pPr>
              <w:sdt>
                <w:sdtPr>
                  <w:rPr>
                    <w:lang w:val="en-GB"/>
                  </w:rPr>
                  <w:id w:val="57206625"/>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Steriliser usage records (8.4.2.1</w:t>
              </w:r>
              <w:r w:rsidR="001F4A6A" w:rsidRPr="003E2096">
                <w:rPr>
                  <w:lang w:val="en-GB"/>
                </w:rPr>
                <w:t>, 8.4.2.2</w:t>
              </w:r>
              <w:r w:rsidR="0012186D" w:rsidRPr="003E2096">
                <w:rPr>
                  <w:lang w:val="en-GB"/>
                </w:rPr>
                <w:t>)</w:t>
              </w:r>
            </w:p>
            <w:p w14:paraId="49FDBEC8" w14:textId="77777777" w:rsidR="0012186D" w:rsidRPr="003E2096" w:rsidRDefault="00000000" w:rsidP="0012186D">
              <w:pPr>
                <w:rPr>
                  <w:lang w:val="en-GB"/>
                </w:rPr>
              </w:pPr>
              <w:sdt>
                <w:sdtPr>
                  <w:rPr>
                    <w:rFonts w:ascii="MS Gothic" w:eastAsia="MS Gothic" w:hAnsi="MS Gothic"/>
                    <w:lang w:val="en-GB"/>
                  </w:rPr>
                  <w:id w:val="-701320995"/>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On-site treatment records (8.4.1)</w:t>
              </w:r>
            </w:p>
            <w:p w14:paraId="6E7FF0E9" w14:textId="10303D47" w:rsidR="0012186D" w:rsidRPr="003E2096" w:rsidRDefault="00000000" w:rsidP="0012186D">
              <w:pPr>
                <w:rPr>
                  <w:lang w:val="en-GB"/>
                </w:rPr>
              </w:pPr>
              <w:sdt>
                <w:sdtPr>
                  <w:rPr>
                    <w:lang w:val="en-GB"/>
                  </w:rPr>
                  <w:id w:val="1848982242"/>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Waste storage records</w:t>
              </w:r>
              <w:r w:rsidR="001F4A6A" w:rsidRPr="003E2096">
                <w:rPr>
                  <w:lang w:val="en-GB"/>
                </w:rPr>
                <w:t xml:space="preserve"> (8.8.1, 8.8.2)</w:t>
              </w:r>
            </w:p>
            <w:p w14:paraId="25729098" w14:textId="63D631D2" w:rsidR="0012186D" w:rsidRPr="003E2096" w:rsidRDefault="00000000" w:rsidP="0012186D">
              <w:pPr>
                <w:rPr>
                  <w:lang w:val="en-GB"/>
                </w:rPr>
              </w:pPr>
              <w:sdt>
                <w:sdtPr>
                  <w:rPr>
                    <w:lang w:val="en-GB"/>
                  </w:rPr>
                  <w:id w:val="1214617931"/>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Containment cabinet records (7.13.1 to 7.13.8; 8.9.1</w:t>
              </w:r>
              <w:r w:rsidR="00DA47BB" w:rsidRPr="003E2096">
                <w:rPr>
                  <w:lang w:val="en-GB"/>
                </w:rPr>
                <w:t>,</w:t>
              </w:r>
              <w:r w:rsidR="0012186D" w:rsidRPr="003E2096">
                <w:rPr>
                  <w:lang w:val="en-GB"/>
                </w:rPr>
                <w:t>8.9.</w:t>
              </w:r>
              <w:r w:rsidR="00DA47BB" w:rsidRPr="003E2096">
                <w:rPr>
                  <w:lang w:val="en-GB"/>
                </w:rPr>
                <w:t>2</w:t>
              </w:r>
              <w:r w:rsidR="0012186D" w:rsidRPr="003E2096">
                <w:rPr>
                  <w:lang w:val="en-GB"/>
                </w:rPr>
                <w:t>)</w:t>
              </w:r>
            </w:p>
            <w:p w14:paraId="60E62BD9" w14:textId="77777777" w:rsidR="0012186D" w:rsidRPr="003E2096" w:rsidRDefault="00000000" w:rsidP="0012186D">
              <w:pPr>
                <w:rPr>
                  <w:lang w:val="en-GB"/>
                </w:rPr>
              </w:pPr>
              <w:sdt>
                <w:sdtPr>
                  <w:rPr>
                    <w:lang w:val="en-GB"/>
                  </w:rPr>
                  <w:id w:val="1096668373"/>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Pest control records (3.2.1; 8.11.1)</w:t>
              </w:r>
            </w:p>
            <w:p w14:paraId="45FE5305" w14:textId="77777777" w:rsidR="0012186D" w:rsidRPr="003E2096" w:rsidRDefault="00000000" w:rsidP="0012186D">
              <w:pPr>
                <w:rPr>
                  <w:lang w:val="en-GB"/>
                </w:rPr>
              </w:pPr>
              <w:sdt>
                <w:sdtPr>
                  <w:rPr>
                    <w:lang w:val="en-GB"/>
                  </w:rPr>
                  <w:id w:val="1459450414"/>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Backflow Prevention Reports (RPZD) (2.5.2; 4.1.14)</w:t>
              </w:r>
            </w:p>
            <w:p w14:paraId="18E2F963" w14:textId="77777777" w:rsidR="0012186D" w:rsidRPr="007358D9" w:rsidRDefault="0012186D" w:rsidP="0012186D">
              <w:pPr>
                <w:pStyle w:val="ListParagraph"/>
                <w:ind w:left="1440"/>
                <w:rPr>
                  <w:lang w:val="en-GB"/>
                </w:rPr>
              </w:pPr>
            </w:p>
            <w:p w14:paraId="56861059" w14:textId="77777777" w:rsidR="0012186D" w:rsidRDefault="0012186D" w:rsidP="00C80540">
              <w:pPr>
                <w:pStyle w:val="ListParagraph"/>
                <w:numPr>
                  <w:ilvl w:val="0"/>
                  <w:numId w:val="29"/>
                </w:numPr>
                <w:rPr>
                  <w:color w:val="FF0000"/>
                  <w:lang w:val="en-GB"/>
                </w:rPr>
              </w:pPr>
              <w:r>
                <w:rPr>
                  <w:color w:val="FF0000"/>
                  <w:lang w:val="en-GB"/>
                </w:rPr>
                <w:t>Notification and contingency plans</w:t>
              </w:r>
            </w:p>
            <w:p w14:paraId="702E07D0" w14:textId="77777777" w:rsidR="0012186D" w:rsidRPr="003E2096" w:rsidRDefault="00000000" w:rsidP="0012186D">
              <w:pPr>
                <w:rPr>
                  <w:lang w:val="en-GB"/>
                </w:rPr>
              </w:pPr>
              <w:sdt>
                <w:sdtPr>
                  <w:rPr>
                    <w:rFonts w:ascii="MS Gothic" w:eastAsia="MS Gothic" w:hAnsi="MS Gothic"/>
                    <w:lang w:val="en-GB"/>
                  </w:rPr>
                  <w:id w:val="-1388645451"/>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Procedures showing notification and response requirements including:</w:t>
              </w:r>
            </w:p>
            <w:p w14:paraId="66B9DFAD" w14:textId="77777777" w:rsidR="0035521D" w:rsidRPr="003E2096" w:rsidRDefault="00000000" w:rsidP="0035521D">
              <w:pPr>
                <w:rPr>
                  <w:lang w:val="en-GB"/>
                </w:rPr>
              </w:pPr>
              <w:sdt>
                <w:sdtPr>
                  <w:rPr>
                    <w:lang w:val="en-GB"/>
                  </w:rPr>
                  <w:id w:val="-852869803"/>
                  <w14:checkbox>
                    <w14:checked w14:val="0"/>
                    <w14:checkedState w14:val="2612" w14:font="MS Gothic"/>
                    <w14:uncheckedState w14:val="2610" w14:font="MS Gothic"/>
                  </w14:checkbox>
                </w:sdtPr>
                <w:sdtContent>
                  <w:r w:rsidR="0012186D" w:rsidRPr="003E2096">
                    <w:rPr>
                      <w:rFonts w:ascii="MS Gothic" w:eastAsia="MS Gothic" w:hAnsi="MS Gothic" w:hint="eastAsia"/>
                      <w:lang w:val="en-GB"/>
                    </w:rPr>
                    <w:t>☐</w:t>
                  </w:r>
                </w:sdtContent>
              </w:sdt>
              <w:r w:rsidR="0012186D" w:rsidRPr="003E2096">
                <w:rPr>
                  <w:lang w:val="en-GB"/>
                </w:rPr>
                <w:t xml:space="preserve"> Records kept before/after site works (8.12)</w:t>
              </w:r>
            </w:p>
            <w:p w14:paraId="1801CEEE" w14:textId="77777777" w:rsidR="00E46908" w:rsidRDefault="00000000" w:rsidP="0035521D"/>
          </w:sdtContent>
        </w:sdt>
      </w:sdtContent>
    </w:sdt>
    <w:p w14:paraId="67B138C4" w14:textId="77777777" w:rsidR="0035521D" w:rsidRPr="0035521D" w:rsidRDefault="0035521D" w:rsidP="0035521D"/>
    <w:p w14:paraId="5AA7D3EB" w14:textId="7F638019" w:rsidR="0035521D" w:rsidRPr="0035521D" w:rsidRDefault="0035521D" w:rsidP="0035521D">
      <w:pPr>
        <w:sectPr w:rsidR="0035521D" w:rsidRPr="0035521D" w:rsidSect="00A47E8B">
          <w:headerReference w:type="even" r:id="rId35"/>
          <w:headerReference w:type="default" r:id="rId36"/>
          <w:footerReference w:type="even" r:id="rId37"/>
          <w:footerReference w:type="default" r:id="rId38"/>
          <w:type w:val="continuous"/>
          <w:pgSz w:w="11906" w:h="16838" w:code="9"/>
          <w:pgMar w:top="601" w:right="709" w:bottom="284" w:left="709" w:header="284" w:footer="599" w:gutter="0"/>
          <w:cols w:space="708"/>
          <w:docGrid w:linePitch="360"/>
        </w:sectPr>
      </w:pPr>
    </w:p>
    <w:p w14:paraId="4DB4FF22" w14:textId="6135FCF6" w:rsidR="00EF49F2" w:rsidRDefault="00EF49F2" w:rsidP="0035521D">
      <w:pPr>
        <w:tabs>
          <w:tab w:val="left" w:pos="5829"/>
        </w:tabs>
        <w:rPr>
          <w:rFonts w:cs="Arial"/>
        </w:rPr>
      </w:pPr>
    </w:p>
    <w:p w14:paraId="564885FF" w14:textId="77777777" w:rsidR="00903E73" w:rsidRPr="00903E73" w:rsidRDefault="00903E73" w:rsidP="00903E73">
      <w:pPr>
        <w:rPr>
          <w:rFonts w:cs="Arial"/>
        </w:rPr>
      </w:pPr>
    </w:p>
    <w:p w14:paraId="14D15B22" w14:textId="77777777" w:rsidR="00903E73" w:rsidRPr="00903E73" w:rsidRDefault="00903E73" w:rsidP="00903E73">
      <w:pPr>
        <w:rPr>
          <w:rFonts w:cs="Arial"/>
        </w:rPr>
      </w:pPr>
    </w:p>
    <w:p w14:paraId="64C76C7E" w14:textId="77777777" w:rsidR="00903E73" w:rsidRPr="00903E73" w:rsidRDefault="00903E73" w:rsidP="00903E73">
      <w:pPr>
        <w:rPr>
          <w:rFonts w:cs="Arial"/>
        </w:rPr>
      </w:pPr>
    </w:p>
    <w:p w14:paraId="1E046DF2" w14:textId="77777777" w:rsidR="00903E73" w:rsidRPr="00903E73" w:rsidRDefault="00903E73" w:rsidP="00903E73">
      <w:pPr>
        <w:rPr>
          <w:rFonts w:cs="Arial"/>
        </w:rPr>
      </w:pPr>
    </w:p>
    <w:p w14:paraId="6D1434DF" w14:textId="77777777" w:rsidR="00903E73" w:rsidRPr="00903E73" w:rsidRDefault="00903E73" w:rsidP="00903E73">
      <w:pPr>
        <w:rPr>
          <w:rFonts w:cs="Arial"/>
        </w:rPr>
      </w:pPr>
    </w:p>
    <w:p w14:paraId="3917CE1C" w14:textId="77777777" w:rsidR="00903E73" w:rsidRPr="00903E73" w:rsidRDefault="00903E73" w:rsidP="00903E73">
      <w:pPr>
        <w:rPr>
          <w:rFonts w:cs="Arial"/>
        </w:rPr>
      </w:pPr>
    </w:p>
    <w:p w14:paraId="0EA297BA" w14:textId="77777777" w:rsidR="00903E73" w:rsidRPr="00903E73" w:rsidRDefault="00903E73" w:rsidP="00903E73">
      <w:pPr>
        <w:rPr>
          <w:rFonts w:cs="Arial"/>
        </w:rPr>
      </w:pPr>
    </w:p>
    <w:p w14:paraId="2D268687" w14:textId="77777777" w:rsidR="00903E73" w:rsidRDefault="00903E73" w:rsidP="00903E73">
      <w:pPr>
        <w:rPr>
          <w:rFonts w:cs="Arial"/>
        </w:rPr>
      </w:pPr>
    </w:p>
    <w:p w14:paraId="399AF4D7" w14:textId="19030E1C" w:rsidR="00903E73" w:rsidRPr="00903E73" w:rsidRDefault="00903E73" w:rsidP="00903E73">
      <w:pPr>
        <w:jc w:val="center"/>
        <w:rPr>
          <w:rFonts w:cs="Arial"/>
        </w:rPr>
      </w:pPr>
      <w:r>
        <w:rPr>
          <w:rFonts w:cs="Arial"/>
        </w:rPr>
        <w:t>THIS PAGE IS BLANK</w:t>
      </w:r>
    </w:p>
    <w:sectPr w:rsidR="00903E73" w:rsidRPr="00903E73" w:rsidSect="003347EC">
      <w:headerReference w:type="even" r:id="rId39"/>
      <w:headerReference w:type="default" r:id="rId40"/>
      <w:footerReference w:type="even" r:id="rId41"/>
      <w:pgSz w:w="11906" w:h="16838" w:code="9"/>
      <w:pgMar w:top="2240" w:right="709" w:bottom="1276"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6FA46" w14:textId="77777777" w:rsidR="00687739" w:rsidRDefault="00687739" w:rsidP="0024070F">
      <w:r>
        <w:separator/>
      </w:r>
    </w:p>
    <w:p w14:paraId="7F6C3FAB" w14:textId="77777777" w:rsidR="00687739" w:rsidRDefault="00687739" w:rsidP="0024070F"/>
    <w:p w14:paraId="76D38711" w14:textId="77777777" w:rsidR="00687739" w:rsidRDefault="00687739" w:rsidP="0024070F"/>
    <w:p w14:paraId="2BF1926F" w14:textId="77777777" w:rsidR="00687739" w:rsidRDefault="00687739"/>
  </w:endnote>
  <w:endnote w:type="continuationSeparator" w:id="0">
    <w:p w14:paraId="1B819820" w14:textId="77777777" w:rsidR="00687739" w:rsidRDefault="00687739" w:rsidP="0024070F">
      <w:r>
        <w:continuationSeparator/>
      </w:r>
    </w:p>
    <w:p w14:paraId="55B5B500" w14:textId="77777777" w:rsidR="00687739" w:rsidRDefault="00687739" w:rsidP="0024070F"/>
    <w:p w14:paraId="36EDB5BD" w14:textId="77777777" w:rsidR="00687739" w:rsidRDefault="00687739" w:rsidP="0024070F"/>
    <w:p w14:paraId="5861ED59" w14:textId="77777777" w:rsidR="00687739" w:rsidRDefault="00687739"/>
  </w:endnote>
  <w:endnote w:type="continuationNotice" w:id="1">
    <w:p w14:paraId="5D02B297" w14:textId="77777777" w:rsidR="00687739" w:rsidRDefault="00687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BrioniStd-Medium">
    <w:altName w:val="Calibri"/>
    <w:panose1 w:val="00000000000000000000"/>
    <w:charset w:val="4D"/>
    <w:family w:val="auto"/>
    <w:notTrueType/>
    <w:pitch w:val="variable"/>
    <w:sig w:usb0="A000003F" w:usb1="5001E4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BFBFBF" w:themeColor="background2" w:themeShade="BF"/>
        <w:sz w:val="16"/>
        <w:szCs w:val="16"/>
      </w:rPr>
      <w:id w:val="-1705238520"/>
      <w:docPartObj>
        <w:docPartGallery w:val="Page Numbers (Top of Page)"/>
        <w:docPartUnique/>
      </w:docPartObj>
    </w:sdtPr>
    <w:sdtContent>
      <w:p w14:paraId="4DC0FCEF" w14:textId="2D42CFFE" w:rsidR="00804650" w:rsidRPr="00D52988" w:rsidRDefault="00D52988">
        <w:pPr>
          <w:pStyle w:val="Footer"/>
          <w:rPr>
            <w:color w:val="BFBFBF" w:themeColor="background2" w:themeShade="BF"/>
            <w:sz w:val="16"/>
            <w:szCs w:val="16"/>
          </w:rPr>
        </w:pPr>
        <w:r w:rsidRPr="00FA1097">
          <w:rPr>
            <w:color w:val="BFBFBF" w:themeColor="background2" w:themeShade="BF"/>
            <w:sz w:val="16"/>
            <w:szCs w:val="16"/>
          </w:rPr>
          <w:t xml:space="preserve">Page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PAGE </w:instrText>
        </w:r>
        <w:r w:rsidRPr="00FA1097">
          <w:rPr>
            <w:b/>
            <w:bCs/>
            <w:color w:val="BFBFBF" w:themeColor="background2" w:themeShade="BF"/>
            <w:sz w:val="16"/>
            <w:szCs w:val="16"/>
          </w:rPr>
          <w:fldChar w:fldCharType="separate"/>
        </w:r>
        <w:r>
          <w:rPr>
            <w:b/>
            <w:bCs/>
            <w:color w:val="BFBFBF" w:themeColor="background2" w:themeShade="BF"/>
            <w:sz w:val="16"/>
            <w:szCs w:val="16"/>
          </w:rPr>
          <w:t>2</w:t>
        </w:r>
        <w:r w:rsidRPr="00FA1097">
          <w:rPr>
            <w:b/>
            <w:bCs/>
            <w:color w:val="BFBFBF" w:themeColor="background2" w:themeShade="BF"/>
            <w:sz w:val="16"/>
            <w:szCs w:val="16"/>
          </w:rPr>
          <w:fldChar w:fldCharType="end"/>
        </w:r>
        <w:r w:rsidRPr="00FA1097">
          <w:rPr>
            <w:color w:val="BFBFBF" w:themeColor="background2" w:themeShade="BF"/>
            <w:sz w:val="16"/>
            <w:szCs w:val="16"/>
          </w:rPr>
          <w:t xml:space="preserve"> of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NUMPAGES  </w:instrText>
        </w:r>
        <w:r w:rsidRPr="00FA1097">
          <w:rPr>
            <w:b/>
            <w:bCs/>
            <w:color w:val="BFBFBF" w:themeColor="background2" w:themeShade="BF"/>
            <w:sz w:val="16"/>
            <w:szCs w:val="16"/>
          </w:rPr>
          <w:fldChar w:fldCharType="separate"/>
        </w:r>
        <w:r>
          <w:rPr>
            <w:b/>
            <w:bCs/>
            <w:color w:val="BFBFBF" w:themeColor="background2" w:themeShade="BF"/>
            <w:sz w:val="16"/>
            <w:szCs w:val="16"/>
          </w:rPr>
          <w:t>14</w:t>
        </w:r>
        <w:r w:rsidRPr="00FA1097">
          <w:rPr>
            <w:b/>
            <w:bCs/>
            <w:color w:val="BFBFBF"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DE03" w14:textId="5A1FF432" w:rsidR="00C11866" w:rsidRPr="00D52988" w:rsidRDefault="00D52988" w:rsidP="00D52988">
    <w:pPr>
      <w:pStyle w:val="Footer"/>
      <w:jc w:val="right"/>
      <w:rPr>
        <w:color w:val="BFBFBF" w:themeColor="background2" w:themeShade="BF"/>
        <w:sz w:val="16"/>
        <w:szCs w:val="16"/>
      </w:rPr>
    </w:pPr>
    <w:r w:rsidRPr="00FA1097">
      <w:rPr>
        <w:color w:val="BFBFBF" w:themeColor="background2" w:themeShade="BF"/>
        <w:sz w:val="16"/>
        <w:szCs w:val="16"/>
      </w:rPr>
      <w:t>DAFF Audit Guide and Checklist_v2_17.02.2025</w:t>
    </w:r>
    <w:r w:rsidRPr="00FA1097">
      <w:rPr>
        <w:color w:val="BFBFBF" w:themeColor="background2" w:themeShade="BF"/>
        <w:sz w:val="16"/>
        <w:szCs w:val="16"/>
      </w:rPr>
      <w:tab/>
    </w:r>
    <w:r w:rsidRPr="00FA1097">
      <w:rPr>
        <w:color w:val="BFBFBF" w:themeColor="background2" w:themeShade="BF"/>
        <w:sz w:val="16"/>
        <w:szCs w:val="16"/>
      </w:rPr>
      <w:tab/>
    </w:r>
    <w:r w:rsidRPr="00FA1097">
      <w:rPr>
        <w:color w:val="BFBFBF" w:themeColor="background2" w:themeShade="BF"/>
        <w:sz w:val="16"/>
        <w:szCs w:val="16"/>
      </w:rPr>
      <w:tab/>
    </w:r>
    <w:sdt>
      <w:sdtPr>
        <w:rPr>
          <w:color w:val="BFBFBF" w:themeColor="background2" w:themeShade="BF"/>
          <w:sz w:val="16"/>
          <w:szCs w:val="16"/>
        </w:rPr>
        <w:id w:val="1179622762"/>
        <w:docPartObj>
          <w:docPartGallery w:val="Page Numbers (Bottom of Page)"/>
          <w:docPartUnique/>
        </w:docPartObj>
      </w:sdtPr>
      <w:sdtContent>
        <w:sdt>
          <w:sdtPr>
            <w:rPr>
              <w:color w:val="BFBFBF" w:themeColor="background2" w:themeShade="BF"/>
              <w:sz w:val="16"/>
              <w:szCs w:val="16"/>
            </w:rPr>
            <w:id w:val="-1769616900"/>
            <w:docPartObj>
              <w:docPartGallery w:val="Page Numbers (Top of Page)"/>
              <w:docPartUnique/>
            </w:docPartObj>
          </w:sdtPr>
          <w:sdtContent>
            <w:r w:rsidRPr="00FA1097">
              <w:rPr>
                <w:color w:val="BFBFBF" w:themeColor="background2" w:themeShade="BF"/>
                <w:sz w:val="16"/>
                <w:szCs w:val="16"/>
              </w:rPr>
              <w:t xml:space="preserve">Page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PAGE </w:instrText>
            </w:r>
            <w:r w:rsidRPr="00FA1097">
              <w:rPr>
                <w:b/>
                <w:bCs/>
                <w:color w:val="BFBFBF" w:themeColor="background2" w:themeShade="BF"/>
                <w:sz w:val="16"/>
                <w:szCs w:val="16"/>
              </w:rPr>
              <w:fldChar w:fldCharType="separate"/>
            </w:r>
            <w:r>
              <w:rPr>
                <w:b/>
                <w:bCs/>
                <w:color w:val="BFBFBF" w:themeColor="background2" w:themeShade="BF"/>
                <w:sz w:val="16"/>
                <w:szCs w:val="16"/>
              </w:rPr>
              <w:t>3</w:t>
            </w:r>
            <w:r w:rsidRPr="00FA1097">
              <w:rPr>
                <w:b/>
                <w:bCs/>
                <w:color w:val="BFBFBF" w:themeColor="background2" w:themeShade="BF"/>
                <w:sz w:val="16"/>
                <w:szCs w:val="16"/>
              </w:rPr>
              <w:fldChar w:fldCharType="end"/>
            </w:r>
            <w:r w:rsidRPr="00FA1097">
              <w:rPr>
                <w:color w:val="BFBFBF" w:themeColor="background2" w:themeShade="BF"/>
                <w:sz w:val="16"/>
                <w:szCs w:val="16"/>
              </w:rPr>
              <w:t xml:space="preserve"> of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NUMPAGES  </w:instrText>
            </w:r>
            <w:r w:rsidRPr="00FA1097">
              <w:rPr>
                <w:b/>
                <w:bCs/>
                <w:color w:val="BFBFBF" w:themeColor="background2" w:themeShade="BF"/>
                <w:sz w:val="16"/>
                <w:szCs w:val="16"/>
              </w:rPr>
              <w:fldChar w:fldCharType="separate"/>
            </w:r>
            <w:r>
              <w:rPr>
                <w:b/>
                <w:bCs/>
                <w:color w:val="BFBFBF" w:themeColor="background2" w:themeShade="BF"/>
                <w:sz w:val="16"/>
                <w:szCs w:val="16"/>
              </w:rPr>
              <w:t>14</w:t>
            </w:r>
            <w:r w:rsidRPr="00FA1097">
              <w:rPr>
                <w:b/>
                <w:bCs/>
                <w:color w:val="BFBFBF" w:themeColor="background2" w:themeShade="BF"/>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E0A98" w14:textId="77777777" w:rsidR="00F42706" w:rsidRPr="00F42706" w:rsidRDefault="00F42706" w:rsidP="00F42706">
    <w:pPr>
      <w:pStyle w:val="Footer"/>
      <w:rPr>
        <w:b/>
        <w:bCs/>
        <w:color w:val="BFBFBF" w:themeColor="background2" w:themeShade="BF"/>
        <w:sz w:val="14"/>
        <w:szCs w:val="14"/>
      </w:rPr>
    </w:pPr>
    <w:r w:rsidRPr="00F42706">
      <w:rPr>
        <w:b/>
        <w:bCs/>
        <w:color w:val="BFBFBF" w:themeColor="background2" w:themeShade="BF"/>
        <w:sz w:val="14"/>
        <w:szCs w:val="14"/>
      </w:rPr>
      <w:t>Disclaimer</w:t>
    </w:r>
  </w:p>
  <w:p w14:paraId="77092B98" w14:textId="77777777" w:rsidR="00F42706" w:rsidRPr="00F42706" w:rsidRDefault="00F42706" w:rsidP="00F42706">
    <w:pPr>
      <w:pStyle w:val="Footer"/>
      <w:jc w:val="both"/>
      <w:rPr>
        <w:color w:val="BFBFBF" w:themeColor="background2" w:themeShade="BF"/>
        <w:sz w:val="14"/>
        <w:szCs w:val="14"/>
      </w:rPr>
    </w:pPr>
    <w:r w:rsidRPr="00F42706">
      <w:rPr>
        <w:color w:val="BFBFBF" w:themeColor="background2" w:themeShade="BF"/>
        <w:sz w:val="14"/>
        <w:szCs w:val="14"/>
      </w:rPr>
      <w:t>The information contained in this publication is indicative only. While every effort is made to provide full and accurate information at the time of publication, the University does not give any warranties in relation to the accuracy and completeness of the contents. The University reserves the right to make changes without notice at any time in its absolute discretion, including but not limited to varying admission and assessment requirements, and discontinuing or varying courses. To the extent permitted by law, the University does not accept responsibility of liability for any injury, loss, claim or damage arising out of or in any way connected with the use of the information contained in this publication or any error, omission or defect in the information contained in this publication.</w:t>
    </w:r>
  </w:p>
  <w:p w14:paraId="0537C254" w14:textId="35DA54A0" w:rsidR="00C11866" w:rsidRPr="00F42706" w:rsidRDefault="00F42706" w:rsidP="00F42706">
    <w:pPr>
      <w:pStyle w:val="Footer"/>
      <w:jc w:val="both"/>
      <w:rPr>
        <w:color w:val="BFBFBF" w:themeColor="background2" w:themeShade="BF"/>
        <w:sz w:val="14"/>
        <w:szCs w:val="14"/>
      </w:rPr>
    </w:pPr>
    <w:r w:rsidRPr="00F42706">
      <w:rPr>
        <w:color w:val="BFBFBF" w:themeColor="background2" w:themeShade="BF"/>
        <w:sz w:val="14"/>
        <w:szCs w:val="14"/>
      </w:rPr>
      <w:t>La Trobe University is a registered provider under the Commonwealth Register of Institutions and Courses for Overseas Students (CRICOS). La Trobe University CRICOS Provider Code Number 00115M TEQSA PRV12132 - Australian University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C653" w14:textId="5F7EA19C" w:rsidR="00BA7EE6" w:rsidRPr="001B1BDC" w:rsidRDefault="00BA7EE6" w:rsidP="00B169FB">
    <w:pPr>
      <w:pStyle w:val="LTU-Disclaimer-Body"/>
      <w:rPr>
        <w:color w:val="auto"/>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E257" w14:textId="77777777" w:rsidR="00D52988" w:rsidRPr="00FA1097" w:rsidRDefault="00D52988">
    <w:pPr>
      <w:pStyle w:val="Footer"/>
      <w:jc w:val="right"/>
      <w:rPr>
        <w:color w:val="BFBFBF" w:themeColor="background2" w:themeShade="BF"/>
        <w:sz w:val="16"/>
        <w:szCs w:val="16"/>
      </w:rPr>
    </w:pPr>
    <w:r w:rsidRPr="00FA1097">
      <w:rPr>
        <w:color w:val="BFBFBF" w:themeColor="background2" w:themeShade="BF"/>
        <w:sz w:val="16"/>
        <w:szCs w:val="16"/>
      </w:rPr>
      <w:t>DAFF Audit Guide and Checklist_v2_17.02.2025</w:t>
    </w:r>
    <w:r w:rsidRPr="00FA1097">
      <w:rPr>
        <w:color w:val="BFBFBF" w:themeColor="background2" w:themeShade="BF"/>
        <w:sz w:val="16"/>
        <w:szCs w:val="16"/>
      </w:rPr>
      <w:tab/>
    </w:r>
    <w:r w:rsidRPr="00FA1097">
      <w:rPr>
        <w:color w:val="BFBFBF" w:themeColor="background2" w:themeShade="BF"/>
        <w:sz w:val="16"/>
        <w:szCs w:val="16"/>
      </w:rPr>
      <w:tab/>
    </w:r>
    <w:r w:rsidRPr="00FA1097">
      <w:rPr>
        <w:color w:val="BFBFBF" w:themeColor="background2" w:themeShade="BF"/>
        <w:sz w:val="16"/>
        <w:szCs w:val="16"/>
      </w:rPr>
      <w:tab/>
    </w:r>
    <w:sdt>
      <w:sdtPr>
        <w:rPr>
          <w:color w:val="BFBFBF" w:themeColor="background2" w:themeShade="BF"/>
          <w:sz w:val="16"/>
          <w:szCs w:val="16"/>
        </w:rPr>
        <w:id w:val="1315530254"/>
        <w:docPartObj>
          <w:docPartGallery w:val="Page Numbers (Bottom of Page)"/>
          <w:docPartUnique/>
        </w:docPartObj>
      </w:sdtPr>
      <w:sdtContent>
        <w:sdt>
          <w:sdtPr>
            <w:rPr>
              <w:color w:val="BFBFBF" w:themeColor="background2" w:themeShade="BF"/>
              <w:sz w:val="16"/>
              <w:szCs w:val="16"/>
            </w:rPr>
            <w:id w:val="1889300056"/>
            <w:docPartObj>
              <w:docPartGallery w:val="Page Numbers (Top of Page)"/>
              <w:docPartUnique/>
            </w:docPartObj>
          </w:sdtPr>
          <w:sdtContent>
            <w:r w:rsidRPr="00FA1097">
              <w:rPr>
                <w:color w:val="BFBFBF" w:themeColor="background2" w:themeShade="BF"/>
                <w:sz w:val="16"/>
                <w:szCs w:val="16"/>
              </w:rPr>
              <w:t xml:space="preserve">Page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PAGE </w:instrText>
            </w:r>
            <w:r w:rsidRPr="00FA1097">
              <w:rPr>
                <w:b/>
                <w:bCs/>
                <w:color w:val="BFBFBF" w:themeColor="background2" w:themeShade="BF"/>
                <w:sz w:val="16"/>
                <w:szCs w:val="16"/>
              </w:rPr>
              <w:fldChar w:fldCharType="separate"/>
            </w:r>
            <w:r w:rsidRPr="00FA1097">
              <w:rPr>
                <w:b/>
                <w:bCs/>
                <w:noProof/>
                <w:color w:val="BFBFBF" w:themeColor="background2" w:themeShade="BF"/>
                <w:sz w:val="16"/>
                <w:szCs w:val="16"/>
              </w:rPr>
              <w:t>2</w:t>
            </w:r>
            <w:r w:rsidRPr="00FA1097">
              <w:rPr>
                <w:b/>
                <w:bCs/>
                <w:color w:val="BFBFBF" w:themeColor="background2" w:themeShade="BF"/>
                <w:sz w:val="16"/>
                <w:szCs w:val="16"/>
              </w:rPr>
              <w:fldChar w:fldCharType="end"/>
            </w:r>
            <w:r w:rsidRPr="00FA1097">
              <w:rPr>
                <w:color w:val="BFBFBF" w:themeColor="background2" w:themeShade="BF"/>
                <w:sz w:val="16"/>
                <w:szCs w:val="16"/>
              </w:rPr>
              <w:t xml:space="preserve"> of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NUMPAGES  </w:instrText>
            </w:r>
            <w:r w:rsidRPr="00FA1097">
              <w:rPr>
                <w:b/>
                <w:bCs/>
                <w:color w:val="BFBFBF" w:themeColor="background2" w:themeShade="BF"/>
                <w:sz w:val="16"/>
                <w:szCs w:val="16"/>
              </w:rPr>
              <w:fldChar w:fldCharType="separate"/>
            </w:r>
            <w:r w:rsidRPr="00FA1097">
              <w:rPr>
                <w:b/>
                <w:bCs/>
                <w:noProof/>
                <w:color w:val="BFBFBF" w:themeColor="background2" w:themeShade="BF"/>
                <w:sz w:val="16"/>
                <w:szCs w:val="16"/>
              </w:rPr>
              <w:t>2</w:t>
            </w:r>
            <w:r w:rsidRPr="00FA1097">
              <w:rPr>
                <w:b/>
                <w:bCs/>
                <w:color w:val="BFBFBF" w:themeColor="background2" w:themeShade="BF"/>
                <w:sz w:val="16"/>
                <w:szCs w:val="16"/>
              </w:rPr>
              <w:fldChar w:fldCharType="end"/>
            </w:r>
          </w:sdtContent>
        </w:sdt>
      </w:sdtContent>
    </w:sdt>
  </w:p>
  <w:p w14:paraId="6307F81F" w14:textId="77777777" w:rsidR="00D52988" w:rsidRDefault="00D529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366210"/>
      <w:docPartObj>
        <w:docPartGallery w:val="Page Numbers (Bottom of Page)"/>
        <w:docPartUnique/>
      </w:docPartObj>
    </w:sdtPr>
    <w:sdtContent>
      <w:sdt>
        <w:sdtPr>
          <w:id w:val="1996451078"/>
          <w:docPartObj>
            <w:docPartGallery w:val="Page Numbers (Top of Page)"/>
            <w:docPartUnique/>
          </w:docPartObj>
        </w:sdtPr>
        <w:sdtContent>
          <w:p w14:paraId="630AB2BA" w14:textId="5CF1723B" w:rsidR="00D52988" w:rsidRPr="00D52988" w:rsidRDefault="00D52988" w:rsidP="00D52988">
            <w:pPr>
              <w:pStyle w:val="Footer"/>
            </w:pPr>
            <w:r w:rsidRPr="00D52988">
              <w:rPr>
                <w:color w:val="BFBFBF" w:themeColor="background2" w:themeShade="BF"/>
                <w:sz w:val="16"/>
                <w:szCs w:val="16"/>
              </w:rPr>
              <w:t xml:space="preserve">Page </w:t>
            </w:r>
            <w:r w:rsidRPr="00D52988">
              <w:rPr>
                <w:b/>
                <w:bCs/>
                <w:color w:val="BFBFBF" w:themeColor="background2" w:themeShade="BF"/>
                <w:sz w:val="16"/>
                <w:szCs w:val="16"/>
              </w:rPr>
              <w:fldChar w:fldCharType="begin"/>
            </w:r>
            <w:r w:rsidRPr="00D52988">
              <w:rPr>
                <w:b/>
                <w:bCs/>
                <w:color w:val="BFBFBF" w:themeColor="background2" w:themeShade="BF"/>
                <w:sz w:val="16"/>
                <w:szCs w:val="16"/>
              </w:rPr>
              <w:instrText xml:space="preserve"> PAGE </w:instrText>
            </w:r>
            <w:r w:rsidRPr="00D52988">
              <w:rPr>
                <w:b/>
                <w:bCs/>
                <w:color w:val="BFBFBF" w:themeColor="background2" w:themeShade="BF"/>
                <w:sz w:val="16"/>
                <w:szCs w:val="16"/>
              </w:rPr>
              <w:fldChar w:fldCharType="separate"/>
            </w:r>
            <w:r w:rsidRPr="00D52988">
              <w:rPr>
                <w:b/>
                <w:bCs/>
                <w:noProof/>
                <w:color w:val="BFBFBF" w:themeColor="background2" w:themeShade="BF"/>
                <w:sz w:val="16"/>
                <w:szCs w:val="16"/>
              </w:rPr>
              <w:t>2</w:t>
            </w:r>
            <w:r w:rsidRPr="00D52988">
              <w:rPr>
                <w:b/>
                <w:bCs/>
                <w:color w:val="BFBFBF" w:themeColor="background2" w:themeShade="BF"/>
                <w:sz w:val="16"/>
                <w:szCs w:val="16"/>
              </w:rPr>
              <w:fldChar w:fldCharType="end"/>
            </w:r>
            <w:r w:rsidRPr="00D52988">
              <w:rPr>
                <w:color w:val="BFBFBF" w:themeColor="background2" w:themeShade="BF"/>
                <w:sz w:val="16"/>
                <w:szCs w:val="16"/>
              </w:rPr>
              <w:t xml:space="preserve"> of </w:t>
            </w:r>
            <w:r w:rsidRPr="00D52988">
              <w:rPr>
                <w:b/>
                <w:bCs/>
                <w:color w:val="BFBFBF" w:themeColor="background2" w:themeShade="BF"/>
                <w:sz w:val="16"/>
                <w:szCs w:val="16"/>
              </w:rPr>
              <w:fldChar w:fldCharType="begin"/>
            </w:r>
            <w:r w:rsidRPr="00D52988">
              <w:rPr>
                <w:b/>
                <w:bCs/>
                <w:color w:val="BFBFBF" w:themeColor="background2" w:themeShade="BF"/>
                <w:sz w:val="16"/>
                <w:szCs w:val="16"/>
              </w:rPr>
              <w:instrText xml:space="preserve"> NUMPAGES  </w:instrText>
            </w:r>
            <w:r w:rsidRPr="00D52988">
              <w:rPr>
                <w:b/>
                <w:bCs/>
                <w:color w:val="BFBFBF" w:themeColor="background2" w:themeShade="BF"/>
                <w:sz w:val="16"/>
                <w:szCs w:val="16"/>
              </w:rPr>
              <w:fldChar w:fldCharType="separate"/>
            </w:r>
            <w:r w:rsidRPr="00D52988">
              <w:rPr>
                <w:b/>
                <w:bCs/>
                <w:noProof/>
                <w:color w:val="BFBFBF" w:themeColor="background2" w:themeShade="BF"/>
                <w:sz w:val="16"/>
                <w:szCs w:val="16"/>
              </w:rPr>
              <w:t>2</w:t>
            </w:r>
            <w:r w:rsidRPr="00D52988">
              <w:rPr>
                <w:b/>
                <w:bCs/>
                <w:color w:val="BFBFBF" w:themeColor="background2" w:themeShade="BF"/>
                <w:sz w:val="16"/>
                <w:szCs w:val="1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DBE31" w14:textId="0A885E88" w:rsidR="00D52988" w:rsidRPr="00FA1097" w:rsidRDefault="00D52988" w:rsidP="00705C5B">
    <w:pPr>
      <w:pStyle w:val="Footer"/>
      <w:rPr>
        <w:color w:val="BFBFBF" w:themeColor="background2" w:themeShade="BF"/>
        <w:sz w:val="16"/>
        <w:szCs w:val="16"/>
      </w:rPr>
    </w:pPr>
    <w:r w:rsidRPr="00FA1097">
      <w:rPr>
        <w:color w:val="BFBFBF" w:themeColor="background2" w:themeShade="BF"/>
        <w:sz w:val="16"/>
        <w:szCs w:val="16"/>
      </w:rPr>
      <w:t>DAFF Audit Guide and Checklist_v2_17.02.2025</w:t>
    </w:r>
    <w:r w:rsidRPr="00FA1097">
      <w:rPr>
        <w:color w:val="BFBFBF" w:themeColor="background2" w:themeShade="BF"/>
        <w:sz w:val="16"/>
        <w:szCs w:val="16"/>
      </w:rPr>
      <w:tab/>
    </w:r>
    <w:r w:rsidR="00705C5B">
      <w:rPr>
        <w:color w:val="BFBFBF" w:themeColor="background2" w:themeShade="BF"/>
        <w:sz w:val="16"/>
        <w:szCs w:val="16"/>
      </w:rPr>
      <w:t xml:space="preserve">                                                                                                           </w:t>
    </w:r>
    <w:r w:rsidRPr="00FA1097">
      <w:rPr>
        <w:color w:val="BFBFBF" w:themeColor="background2" w:themeShade="BF"/>
        <w:sz w:val="16"/>
        <w:szCs w:val="16"/>
      </w:rPr>
      <w:tab/>
    </w:r>
    <w:sdt>
      <w:sdtPr>
        <w:rPr>
          <w:color w:val="BFBFBF" w:themeColor="background2" w:themeShade="BF"/>
          <w:sz w:val="16"/>
          <w:szCs w:val="16"/>
        </w:rPr>
        <w:id w:val="1663051683"/>
        <w:docPartObj>
          <w:docPartGallery w:val="Page Numbers (Bottom of Page)"/>
          <w:docPartUnique/>
        </w:docPartObj>
      </w:sdtPr>
      <w:sdtContent>
        <w:sdt>
          <w:sdtPr>
            <w:rPr>
              <w:color w:val="BFBFBF" w:themeColor="background2" w:themeShade="BF"/>
              <w:sz w:val="16"/>
              <w:szCs w:val="16"/>
            </w:rPr>
            <w:id w:val="-510761441"/>
            <w:docPartObj>
              <w:docPartGallery w:val="Page Numbers (Top of Page)"/>
              <w:docPartUnique/>
            </w:docPartObj>
          </w:sdtPr>
          <w:sdtContent>
            <w:r w:rsidRPr="00FA1097">
              <w:rPr>
                <w:color w:val="BFBFBF" w:themeColor="background2" w:themeShade="BF"/>
                <w:sz w:val="16"/>
                <w:szCs w:val="16"/>
              </w:rPr>
              <w:t xml:space="preserve">Page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PAGE </w:instrText>
            </w:r>
            <w:r w:rsidRPr="00FA1097">
              <w:rPr>
                <w:b/>
                <w:bCs/>
                <w:color w:val="BFBFBF" w:themeColor="background2" w:themeShade="BF"/>
                <w:sz w:val="16"/>
                <w:szCs w:val="16"/>
              </w:rPr>
              <w:fldChar w:fldCharType="separate"/>
            </w:r>
            <w:r w:rsidRPr="00FA1097">
              <w:rPr>
                <w:b/>
                <w:bCs/>
                <w:noProof/>
                <w:color w:val="BFBFBF" w:themeColor="background2" w:themeShade="BF"/>
                <w:sz w:val="16"/>
                <w:szCs w:val="16"/>
              </w:rPr>
              <w:t>2</w:t>
            </w:r>
            <w:r w:rsidRPr="00FA1097">
              <w:rPr>
                <w:b/>
                <w:bCs/>
                <w:color w:val="BFBFBF" w:themeColor="background2" w:themeShade="BF"/>
                <w:sz w:val="16"/>
                <w:szCs w:val="16"/>
              </w:rPr>
              <w:fldChar w:fldCharType="end"/>
            </w:r>
            <w:r w:rsidRPr="00FA1097">
              <w:rPr>
                <w:color w:val="BFBFBF" w:themeColor="background2" w:themeShade="BF"/>
                <w:sz w:val="16"/>
                <w:szCs w:val="16"/>
              </w:rPr>
              <w:t xml:space="preserve"> of </w:t>
            </w:r>
            <w:r w:rsidRPr="00FA1097">
              <w:rPr>
                <w:b/>
                <w:bCs/>
                <w:color w:val="BFBFBF" w:themeColor="background2" w:themeShade="BF"/>
                <w:sz w:val="16"/>
                <w:szCs w:val="16"/>
              </w:rPr>
              <w:fldChar w:fldCharType="begin"/>
            </w:r>
            <w:r w:rsidRPr="00FA1097">
              <w:rPr>
                <w:b/>
                <w:bCs/>
                <w:color w:val="BFBFBF" w:themeColor="background2" w:themeShade="BF"/>
                <w:sz w:val="16"/>
                <w:szCs w:val="16"/>
              </w:rPr>
              <w:instrText xml:space="preserve"> NUMPAGES  </w:instrText>
            </w:r>
            <w:r w:rsidRPr="00FA1097">
              <w:rPr>
                <w:b/>
                <w:bCs/>
                <w:color w:val="BFBFBF" w:themeColor="background2" w:themeShade="BF"/>
                <w:sz w:val="16"/>
                <w:szCs w:val="16"/>
              </w:rPr>
              <w:fldChar w:fldCharType="separate"/>
            </w:r>
            <w:r w:rsidRPr="00FA1097">
              <w:rPr>
                <w:b/>
                <w:bCs/>
                <w:noProof/>
                <w:color w:val="BFBFBF" w:themeColor="background2" w:themeShade="BF"/>
                <w:sz w:val="16"/>
                <w:szCs w:val="16"/>
              </w:rPr>
              <w:t>2</w:t>
            </w:r>
            <w:r w:rsidRPr="00FA1097">
              <w:rPr>
                <w:b/>
                <w:bCs/>
                <w:color w:val="BFBFBF" w:themeColor="background2" w:themeShade="BF"/>
                <w:sz w:val="16"/>
                <w:szCs w:val="16"/>
              </w:rPr>
              <w:fldChar w:fldCharType="end"/>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44C6" w14:textId="77777777" w:rsidR="00D52988" w:rsidRPr="00CE7E5D" w:rsidRDefault="00D52988" w:rsidP="00AC4DCD">
    <w:pPr>
      <w:pStyle w:val="LTU-Footer-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8B812" w14:textId="77777777" w:rsidR="00687739" w:rsidRDefault="00687739" w:rsidP="0024070F">
      <w:pPr>
        <w:pStyle w:val="LTU-Footnote"/>
      </w:pPr>
      <w:r w:rsidRPr="002E381B">
        <w:separator/>
      </w:r>
    </w:p>
    <w:p w14:paraId="307A498E" w14:textId="77777777" w:rsidR="00687739" w:rsidRDefault="00687739"/>
  </w:footnote>
  <w:footnote w:type="continuationSeparator" w:id="0">
    <w:p w14:paraId="54EFE52D" w14:textId="77777777" w:rsidR="00687739" w:rsidRDefault="00687739" w:rsidP="0024070F">
      <w:r>
        <w:continuationSeparator/>
      </w:r>
    </w:p>
    <w:p w14:paraId="1237D0E8" w14:textId="77777777" w:rsidR="00687739" w:rsidRDefault="00687739" w:rsidP="0024070F"/>
    <w:p w14:paraId="02561ACB" w14:textId="77777777" w:rsidR="00687739" w:rsidRDefault="00687739" w:rsidP="0024070F"/>
    <w:p w14:paraId="3C4E8E4D" w14:textId="77777777" w:rsidR="00687739" w:rsidRDefault="00687739"/>
  </w:footnote>
  <w:footnote w:type="continuationNotice" w:id="1">
    <w:p w14:paraId="5A889CE5" w14:textId="77777777" w:rsidR="00687739" w:rsidRDefault="00687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968C" w14:textId="77777777" w:rsidR="00D52988" w:rsidRPr="000066FC" w:rsidRDefault="00D52988" w:rsidP="00D52988">
    <w:pPr>
      <w:pStyle w:val="Header"/>
      <w:jc w:val="right"/>
      <w:rPr>
        <w:color w:val="BFBFBF" w:themeColor="background2" w:themeShade="BF"/>
        <w:sz w:val="16"/>
        <w:szCs w:val="16"/>
      </w:rPr>
    </w:pPr>
    <w:r w:rsidRPr="000066FC">
      <w:rPr>
        <w:color w:val="BFBFBF" w:themeColor="background2" w:themeShade="BF"/>
        <w:sz w:val="16"/>
        <w:szCs w:val="16"/>
      </w:rPr>
      <w:t>DAFF Approved Arrangement Facility Audits: Guide and Checklist</w:t>
    </w:r>
  </w:p>
  <w:p w14:paraId="44656D3F" w14:textId="77777777" w:rsidR="00EB3D4C" w:rsidRDefault="00EB3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2006E" w14:textId="77777777" w:rsidR="00D52988" w:rsidRDefault="00D52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CC922" w14:textId="77777777" w:rsidR="00D52988" w:rsidRPr="000066FC" w:rsidRDefault="00D52988" w:rsidP="00EB3D4C">
    <w:pPr>
      <w:pStyle w:val="Header"/>
      <w:jc w:val="right"/>
      <w:rPr>
        <w:color w:val="BFBFBF" w:themeColor="background2" w:themeShade="BF"/>
        <w:sz w:val="16"/>
        <w:szCs w:val="16"/>
      </w:rPr>
    </w:pPr>
    <w:r w:rsidRPr="000066FC">
      <w:rPr>
        <w:color w:val="BFBFBF" w:themeColor="background2" w:themeShade="BF"/>
        <w:sz w:val="16"/>
        <w:szCs w:val="16"/>
      </w:rPr>
      <w:t>DAFF Approved Arrangement Facility Audits: Guide and Checklist</w:t>
    </w:r>
  </w:p>
  <w:p w14:paraId="2A2CF984" w14:textId="77777777" w:rsidR="00D52988" w:rsidRDefault="00D52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01D7D" w14:textId="77777777" w:rsidR="00D52988" w:rsidRPr="0035521D" w:rsidRDefault="00D52988" w:rsidP="003552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A9A3" w14:textId="77777777" w:rsidR="00D52988" w:rsidRPr="00D52988" w:rsidRDefault="00D52988" w:rsidP="00D529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6A2E" w14:textId="77777777" w:rsidR="0035521D" w:rsidRPr="0035521D" w:rsidRDefault="0035521D" w:rsidP="0035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49DE"/>
    <w:multiLevelType w:val="hybridMultilevel"/>
    <w:tmpl w:val="33E08796"/>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397977"/>
    <w:multiLevelType w:val="hybridMultilevel"/>
    <w:tmpl w:val="4B86B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854B0"/>
    <w:multiLevelType w:val="hybridMultilevel"/>
    <w:tmpl w:val="7084D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3522A"/>
    <w:multiLevelType w:val="hybridMultilevel"/>
    <w:tmpl w:val="E9423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ED633AE"/>
    <w:multiLevelType w:val="hybridMultilevel"/>
    <w:tmpl w:val="AA7AB4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5956B1"/>
    <w:multiLevelType w:val="hybridMultilevel"/>
    <w:tmpl w:val="82DEFA06"/>
    <w:lvl w:ilvl="0" w:tplc="AB708A4C">
      <w:start w:val="1"/>
      <w:numFmt w:val="bullet"/>
      <w:lvlText w:val=""/>
      <w:lvlJc w:val="left"/>
      <w:pPr>
        <w:ind w:left="360" w:hanging="360"/>
      </w:pPr>
      <w:rPr>
        <w:rFonts w:ascii="Wingdings" w:hAnsi="Wingdings" w:hint="default"/>
        <w:color w:val="AB2328"/>
      </w:rPr>
    </w:lvl>
    <w:lvl w:ilvl="1" w:tplc="6CB24E38">
      <w:start w:val="1"/>
      <w:numFmt w:val="bullet"/>
      <w:pStyle w:val="LTU-Bulletssub0pt"/>
      <w:lvlText w:val="-"/>
      <w:lvlJc w:val="left"/>
      <w:pPr>
        <w:ind w:left="1080" w:hanging="360"/>
      </w:pPr>
      <w:rPr>
        <w:rFonts w:ascii="Arial" w:hAnsi="Arial"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AC1B3C"/>
    <w:multiLevelType w:val="hybridMultilevel"/>
    <w:tmpl w:val="1ECCF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B610B"/>
    <w:multiLevelType w:val="hybridMultilevel"/>
    <w:tmpl w:val="7BEEC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86A6C"/>
    <w:multiLevelType w:val="hybridMultilevel"/>
    <w:tmpl w:val="ECECC4E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684CC9"/>
    <w:multiLevelType w:val="hybridMultilevel"/>
    <w:tmpl w:val="EF401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F44F09"/>
    <w:multiLevelType w:val="hybridMultilevel"/>
    <w:tmpl w:val="AA0E6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066D7A"/>
    <w:multiLevelType w:val="hybridMultilevel"/>
    <w:tmpl w:val="1666BA8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2C11F2"/>
    <w:multiLevelType w:val="hybridMultilevel"/>
    <w:tmpl w:val="67D4C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E871F3"/>
    <w:multiLevelType w:val="hybridMultilevel"/>
    <w:tmpl w:val="73E24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D5715"/>
    <w:multiLevelType w:val="hybridMultilevel"/>
    <w:tmpl w:val="02D617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C04750"/>
    <w:multiLevelType w:val="hybridMultilevel"/>
    <w:tmpl w:val="A2A2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9B674D"/>
    <w:multiLevelType w:val="hybridMultilevel"/>
    <w:tmpl w:val="7FAEBF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D2672B"/>
    <w:multiLevelType w:val="hybridMultilevel"/>
    <w:tmpl w:val="2E141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03371"/>
    <w:multiLevelType w:val="hybridMultilevel"/>
    <w:tmpl w:val="44248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440928"/>
    <w:multiLevelType w:val="hybridMultilevel"/>
    <w:tmpl w:val="88D03BD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EC2552"/>
    <w:multiLevelType w:val="hybridMultilevel"/>
    <w:tmpl w:val="8C68EEA0"/>
    <w:lvl w:ilvl="0" w:tplc="02E44C14">
      <w:start w:val="1"/>
      <w:numFmt w:val="decimal"/>
      <w:pStyle w:val="LTU-Bulletlistnumber10pt"/>
      <w:lvlText w:val="%1."/>
      <w:lvlJc w:val="left"/>
      <w:pPr>
        <w:ind w:left="360" w:hanging="360"/>
      </w:pPr>
      <w:rPr>
        <w:rFonts w:hint="default"/>
        <w:color w:val="AB2328"/>
      </w:rPr>
    </w:lvl>
    <w:lvl w:ilvl="1" w:tplc="0C09000F">
      <w:start w:val="1"/>
      <w:numFmt w:val="decimal"/>
      <w:lvlText w:val="%2."/>
      <w:lvlJc w:val="left"/>
      <w:pPr>
        <w:ind w:left="1080" w:hanging="360"/>
      </w:pPr>
      <w:rPr>
        <w:rFonts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6D0C20"/>
    <w:multiLevelType w:val="hybridMultilevel"/>
    <w:tmpl w:val="9E84D1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1513E25"/>
    <w:multiLevelType w:val="hybridMultilevel"/>
    <w:tmpl w:val="8ED27B3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2AA5391"/>
    <w:multiLevelType w:val="hybridMultilevel"/>
    <w:tmpl w:val="6CF434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4A970AE"/>
    <w:multiLevelType w:val="hybridMultilevel"/>
    <w:tmpl w:val="88D03BD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744C82"/>
    <w:multiLevelType w:val="hybridMultilevel"/>
    <w:tmpl w:val="BD829C7C"/>
    <w:lvl w:ilvl="0" w:tplc="EFD2E4BA">
      <w:start w:val="1"/>
      <w:numFmt w:val="bullet"/>
      <w:pStyle w:val="LTU-Bullets10pt"/>
      <w:lvlText w:val=""/>
      <w:lvlJc w:val="left"/>
      <w:pPr>
        <w:ind w:left="360" w:hanging="360"/>
      </w:pPr>
      <w:rPr>
        <w:rFonts w:ascii="Wingdings" w:hAnsi="Wingdings" w:hint="default"/>
        <w:color w:val="AB23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CC6537"/>
    <w:multiLevelType w:val="hybridMultilevel"/>
    <w:tmpl w:val="9B466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427DBF"/>
    <w:multiLevelType w:val="hybridMultilevel"/>
    <w:tmpl w:val="71A89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B541E0"/>
    <w:multiLevelType w:val="hybridMultilevel"/>
    <w:tmpl w:val="059A5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044FB0"/>
    <w:multiLevelType w:val="hybridMultilevel"/>
    <w:tmpl w:val="144626A6"/>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339964">
    <w:abstractNumId w:val="25"/>
  </w:num>
  <w:num w:numId="2" w16cid:durableId="330304726">
    <w:abstractNumId w:val="5"/>
  </w:num>
  <w:num w:numId="3" w16cid:durableId="1151556121">
    <w:abstractNumId w:val="20"/>
  </w:num>
  <w:num w:numId="4" w16cid:durableId="799231793">
    <w:abstractNumId w:val="15"/>
  </w:num>
  <w:num w:numId="5" w16cid:durableId="1788238878">
    <w:abstractNumId w:val="12"/>
  </w:num>
  <w:num w:numId="6" w16cid:durableId="996106398">
    <w:abstractNumId w:val="17"/>
  </w:num>
  <w:num w:numId="7" w16cid:durableId="1693721034">
    <w:abstractNumId w:val="0"/>
  </w:num>
  <w:num w:numId="8" w16cid:durableId="277181096">
    <w:abstractNumId w:val="23"/>
  </w:num>
  <w:num w:numId="9" w16cid:durableId="1565214616">
    <w:abstractNumId w:val="22"/>
  </w:num>
  <w:num w:numId="10" w16cid:durableId="1012807026">
    <w:abstractNumId w:val="3"/>
  </w:num>
  <w:num w:numId="11" w16cid:durableId="223100904">
    <w:abstractNumId w:val="21"/>
  </w:num>
  <w:num w:numId="12" w16cid:durableId="65567442">
    <w:abstractNumId w:val="4"/>
  </w:num>
  <w:num w:numId="13" w16cid:durableId="30960740">
    <w:abstractNumId w:val="2"/>
  </w:num>
  <w:num w:numId="14" w16cid:durableId="1498568295">
    <w:abstractNumId w:val="27"/>
  </w:num>
  <w:num w:numId="15" w16cid:durableId="227155264">
    <w:abstractNumId w:val="24"/>
  </w:num>
  <w:num w:numId="16" w16cid:durableId="1041829478">
    <w:abstractNumId w:val="1"/>
  </w:num>
  <w:num w:numId="17" w16cid:durableId="1620448746">
    <w:abstractNumId w:val="26"/>
  </w:num>
  <w:num w:numId="18" w16cid:durableId="1470123167">
    <w:abstractNumId w:val="8"/>
  </w:num>
  <w:num w:numId="19" w16cid:durableId="2081323654">
    <w:abstractNumId w:val="16"/>
  </w:num>
  <w:num w:numId="20" w16cid:durableId="764812300">
    <w:abstractNumId w:val="13"/>
  </w:num>
  <w:num w:numId="21" w16cid:durableId="1475757952">
    <w:abstractNumId w:val="7"/>
  </w:num>
  <w:num w:numId="22" w16cid:durableId="1983149802">
    <w:abstractNumId w:val="14"/>
  </w:num>
  <w:num w:numId="23" w16cid:durableId="1693996452">
    <w:abstractNumId w:val="18"/>
  </w:num>
  <w:num w:numId="24" w16cid:durableId="804663370">
    <w:abstractNumId w:val="9"/>
  </w:num>
  <w:num w:numId="25" w16cid:durableId="244386193">
    <w:abstractNumId w:val="10"/>
  </w:num>
  <w:num w:numId="26" w16cid:durableId="808085750">
    <w:abstractNumId w:val="28"/>
  </w:num>
  <w:num w:numId="27" w16cid:durableId="1735270936">
    <w:abstractNumId w:val="6"/>
  </w:num>
  <w:num w:numId="28" w16cid:durableId="1055424096">
    <w:abstractNumId w:val="11"/>
  </w:num>
  <w:num w:numId="29" w16cid:durableId="1785616256">
    <w:abstractNumId w:val="29"/>
  </w:num>
  <w:num w:numId="30" w16cid:durableId="207345957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50"/>
    <w:rsid w:val="00000335"/>
    <w:rsid w:val="00001209"/>
    <w:rsid w:val="00005E9E"/>
    <w:rsid w:val="000066FC"/>
    <w:rsid w:val="000100AB"/>
    <w:rsid w:val="00011911"/>
    <w:rsid w:val="00022ADF"/>
    <w:rsid w:val="00023C34"/>
    <w:rsid w:val="00023F14"/>
    <w:rsid w:val="00024619"/>
    <w:rsid w:val="0003144A"/>
    <w:rsid w:val="00031677"/>
    <w:rsid w:val="000333B1"/>
    <w:rsid w:val="00034346"/>
    <w:rsid w:val="00035250"/>
    <w:rsid w:val="0003589B"/>
    <w:rsid w:val="000366D1"/>
    <w:rsid w:val="00037E17"/>
    <w:rsid w:val="00044FB9"/>
    <w:rsid w:val="00046A29"/>
    <w:rsid w:val="00050094"/>
    <w:rsid w:val="00050748"/>
    <w:rsid w:val="00054792"/>
    <w:rsid w:val="0005500F"/>
    <w:rsid w:val="00056B6B"/>
    <w:rsid w:val="00066FBC"/>
    <w:rsid w:val="00067553"/>
    <w:rsid w:val="00072FEB"/>
    <w:rsid w:val="00074D30"/>
    <w:rsid w:val="0007585C"/>
    <w:rsid w:val="00081838"/>
    <w:rsid w:val="0008383F"/>
    <w:rsid w:val="0008632E"/>
    <w:rsid w:val="0008654C"/>
    <w:rsid w:val="0009624A"/>
    <w:rsid w:val="000A34E0"/>
    <w:rsid w:val="000A379E"/>
    <w:rsid w:val="000A79F9"/>
    <w:rsid w:val="000B0B54"/>
    <w:rsid w:val="000B5C98"/>
    <w:rsid w:val="000B6B81"/>
    <w:rsid w:val="000B6DAD"/>
    <w:rsid w:val="000C1376"/>
    <w:rsid w:val="000C19B3"/>
    <w:rsid w:val="000C3DD3"/>
    <w:rsid w:val="000D24DE"/>
    <w:rsid w:val="000D32F7"/>
    <w:rsid w:val="000D66F6"/>
    <w:rsid w:val="000E0DA9"/>
    <w:rsid w:val="000E1840"/>
    <w:rsid w:val="000E4583"/>
    <w:rsid w:val="000E5895"/>
    <w:rsid w:val="000E7771"/>
    <w:rsid w:val="000F0D49"/>
    <w:rsid w:val="000F1231"/>
    <w:rsid w:val="000F150F"/>
    <w:rsid w:val="000F27E3"/>
    <w:rsid w:val="000F2B55"/>
    <w:rsid w:val="000F2CBB"/>
    <w:rsid w:val="000F2EE9"/>
    <w:rsid w:val="000F32F8"/>
    <w:rsid w:val="00101E09"/>
    <w:rsid w:val="00102568"/>
    <w:rsid w:val="00107316"/>
    <w:rsid w:val="00111155"/>
    <w:rsid w:val="001116D3"/>
    <w:rsid w:val="00112709"/>
    <w:rsid w:val="00114BDB"/>
    <w:rsid w:val="001178CF"/>
    <w:rsid w:val="0012186D"/>
    <w:rsid w:val="001221BD"/>
    <w:rsid w:val="00122DE0"/>
    <w:rsid w:val="00127A38"/>
    <w:rsid w:val="00135BC9"/>
    <w:rsid w:val="00136CB0"/>
    <w:rsid w:val="0014117F"/>
    <w:rsid w:val="00146CDA"/>
    <w:rsid w:val="00147024"/>
    <w:rsid w:val="0015155E"/>
    <w:rsid w:val="00151791"/>
    <w:rsid w:val="00152575"/>
    <w:rsid w:val="00152879"/>
    <w:rsid w:val="00152F39"/>
    <w:rsid w:val="00154804"/>
    <w:rsid w:val="00154CE0"/>
    <w:rsid w:val="001565B9"/>
    <w:rsid w:val="00160C9D"/>
    <w:rsid w:val="001625E5"/>
    <w:rsid w:val="001649E4"/>
    <w:rsid w:val="00165A9D"/>
    <w:rsid w:val="00166789"/>
    <w:rsid w:val="00167869"/>
    <w:rsid w:val="00167A17"/>
    <w:rsid w:val="00170359"/>
    <w:rsid w:val="00172314"/>
    <w:rsid w:val="00174419"/>
    <w:rsid w:val="001828F7"/>
    <w:rsid w:val="00182A9B"/>
    <w:rsid w:val="001857DF"/>
    <w:rsid w:val="001877FF"/>
    <w:rsid w:val="00192AB3"/>
    <w:rsid w:val="0019385D"/>
    <w:rsid w:val="00193961"/>
    <w:rsid w:val="00195309"/>
    <w:rsid w:val="00195F7E"/>
    <w:rsid w:val="001978CD"/>
    <w:rsid w:val="001A10A0"/>
    <w:rsid w:val="001A715A"/>
    <w:rsid w:val="001B105C"/>
    <w:rsid w:val="001B15C7"/>
    <w:rsid w:val="001B261B"/>
    <w:rsid w:val="001B6CA4"/>
    <w:rsid w:val="001C1924"/>
    <w:rsid w:val="001C26BB"/>
    <w:rsid w:val="001C2FCA"/>
    <w:rsid w:val="001C6844"/>
    <w:rsid w:val="001C7920"/>
    <w:rsid w:val="001D3E3A"/>
    <w:rsid w:val="001D471C"/>
    <w:rsid w:val="001D62A3"/>
    <w:rsid w:val="001D7275"/>
    <w:rsid w:val="001E0255"/>
    <w:rsid w:val="001E0A66"/>
    <w:rsid w:val="001E56CE"/>
    <w:rsid w:val="001E59E5"/>
    <w:rsid w:val="001F26C4"/>
    <w:rsid w:val="001F4A6A"/>
    <w:rsid w:val="001F7AB3"/>
    <w:rsid w:val="001F7CF9"/>
    <w:rsid w:val="00200BD6"/>
    <w:rsid w:val="00200ECB"/>
    <w:rsid w:val="00201D06"/>
    <w:rsid w:val="00201FB3"/>
    <w:rsid w:val="00202BB2"/>
    <w:rsid w:val="00203C86"/>
    <w:rsid w:val="00206D53"/>
    <w:rsid w:val="00211D27"/>
    <w:rsid w:val="002134D8"/>
    <w:rsid w:val="00213D8D"/>
    <w:rsid w:val="00214514"/>
    <w:rsid w:val="00216433"/>
    <w:rsid w:val="00220487"/>
    <w:rsid w:val="00221F60"/>
    <w:rsid w:val="00225864"/>
    <w:rsid w:val="00230AB7"/>
    <w:rsid w:val="00230C1C"/>
    <w:rsid w:val="00231174"/>
    <w:rsid w:val="0023373F"/>
    <w:rsid w:val="00233EAA"/>
    <w:rsid w:val="00235726"/>
    <w:rsid w:val="0024070F"/>
    <w:rsid w:val="00240D92"/>
    <w:rsid w:val="00240E0D"/>
    <w:rsid w:val="0024138A"/>
    <w:rsid w:val="00245A66"/>
    <w:rsid w:val="00247CE5"/>
    <w:rsid w:val="00251C82"/>
    <w:rsid w:val="00253D28"/>
    <w:rsid w:val="0025716E"/>
    <w:rsid w:val="0025739A"/>
    <w:rsid w:val="00260995"/>
    <w:rsid w:val="00263279"/>
    <w:rsid w:val="0026549C"/>
    <w:rsid w:val="002666FA"/>
    <w:rsid w:val="00266B86"/>
    <w:rsid w:val="002706FB"/>
    <w:rsid w:val="00270A0B"/>
    <w:rsid w:val="00271623"/>
    <w:rsid w:val="00272056"/>
    <w:rsid w:val="00272CCF"/>
    <w:rsid w:val="0027356D"/>
    <w:rsid w:val="00273D06"/>
    <w:rsid w:val="00275849"/>
    <w:rsid w:val="00280A57"/>
    <w:rsid w:val="00281CBE"/>
    <w:rsid w:val="0028269C"/>
    <w:rsid w:val="002840EF"/>
    <w:rsid w:val="00286D69"/>
    <w:rsid w:val="002A04D9"/>
    <w:rsid w:val="002A12C3"/>
    <w:rsid w:val="002A16E6"/>
    <w:rsid w:val="002A2CC7"/>
    <w:rsid w:val="002A62F5"/>
    <w:rsid w:val="002A69B1"/>
    <w:rsid w:val="002B5D2D"/>
    <w:rsid w:val="002B607E"/>
    <w:rsid w:val="002B7CCB"/>
    <w:rsid w:val="002C0B0D"/>
    <w:rsid w:val="002C2A3D"/>
    <w:rsid w:val="002C34FD"/>
    <w:rsid w:val="002C47E7"/>
    <w:rsid w:val="002C6996"/>
    <w:rsid w:val="002C6C0F"/>
    <w:rsid w:val="002C6EF0"/>
    <w:rsid w:val="002C76B9"/>
    <w:rsid w:val="002D4002"/>
    <w:rsid w:val="002D4410"/>
    <w:rsid w:val="002D63AD"/>
    <w:rsid w:val="002E109A"/>
    <w:rsid w:val="002E381B"/>
    <w:rsid w:val="002E5D3C"/>
    <w:rsid w:val="002E7471"/>
    <w:rsid w:val="002E75E1"/>
    <w:rsid w:val="002F2694"/>
    <w:rsid w:val="002F52FA"/>
    <w:rsid w:val="002F624C"/>
    <w:rsid w:val="002F68E6"/>
    <w:rsid w:val="002F69A9"/>
    <w:rsid w:val="002F7FD6"/>
    <w:rsid w:val="0030042B"/>
    <w:rsid w:val="003012AC"/>
    <w:rsid w:val="003029C8"/>
    <w:rsid w:val="00305E91"/>
    <w:rsid w:val="003125C9"/>
    <w:rsid w:val="0031462C"/>
    <w:rsid w:val="003147AA"/>
    <w:rsid w:val="00314B31"/>
    <w:rsid w:val="003203C2"/>
    <w:rsid w:val="00321620"/>
    <w:rsid w:val="003244F8"/>
    <w:rsid w:val="00324AA4"/>
    <w:rsid w:val="00325802"/>
    <w:rsid w:val="00330981"/>
    <w:rsid w:val="003311A1"/>
    <w:rsid w:val="00331EE4"/>
    <w:rsid w:val="00332DB8"/>
    <w:rsid w:val="003347EC"/>
    <w:rsid w:val="00337C9D"/>
    <w:rsid w:val="00340106"/>
    <w:rsid w:val="00340CDC"/>
    <w:rsid w:val="00341B6B"/>
    <w:rsid w:val="00341D52"/>
    <w:rsid w:val="003422D1"/>
    <w:rsid w:val="003426F1"/>
    <w:rsid w:val="003428C6"/>
    <w:rsid w:val="0034446A"/>
    <w:rsid w:val="00344D6B"/>
    <w:rsid w:val="00344E6E"/>
    <w:rsid w:val="003502D5"/>
    <w:rsid w:val="0035390C"/>
    <w:rsid w:val="00353FF8"/>
    <w:rsid w:val="0035521D"/>
    <w:rsid w:val="00355ACE"/>
    <w:rsid w:val="003560C5"/>
    <w:rsid w:val="00356C5E"/>
    <w:rsid w:val="00357643"/>
    <w:rsid w:val="003621DD"/>
    <w:rsid w:val="00362BB7"/>
    <w:rsid w:val="0036376D"/>
    <w:rsid w:val="00364331"/>
    <w:rsid w:val="0036443D"/>
    <w:rsid w:val="00364C06"/>
    <w:rsid w:val="00364E6C"/>
    <w:rsid w:val="0037071F"/>
    <w:rsid w:val="0037094C"/>
    <w:rsid w:val="00371989"/>
    <w:rsid w:val="00373DE1"/>
    <w:rsid w:val="00374660"/>
    <w:rsid w:val="00376573"/>
    <w:rsid w:val="0038059E"/>
    <w:rsid w:val="00383271"/>
    <w:rsid w:val="0038429C"/>
    <w:rsid w:val="00385A48"/>
    <w:rsid w:val="003878B8"/>
    <w:rsid w:val="0039073D"/>
    <w:rsid w:val="0039083A"/>
    <w:rsid w:val="00392B40"/>
    <w:rsid w:val="0039305D"/>
    <w:rsid w:val="00393243"/>
    <w:rsid w:val="003933B0"/>
    <w:rsid w:val="003A5039"/>
    <w:rsid w:val="003B30AF"/>
    <w:rsid w:val="003B4445"/>
    <w:rsid w:val="003B6C1E"/>
    <w:rsid w:val="003B7C69"/>
    <w:rsid w:val="003C00EB"/>
    <w:rsid w:val="003D26B3"/>
    <w:rsid w:val="003D2A5B"/>
    <w:rsid w:val="003D3141"/>
    <w:rsid w:val="003D4049"/>
    <w:rsid w:val="003E2096"/>
    <w:rsid w:val="003E2F23"/>
    <w:rsid w:val="003E2F65"/>
    <w:rsid w:val="003E431C"/>
    <w:rsid w:val="003E62DA"/>
    <w:rsid w:val="003F0B90"/>
    <w:rsid w:val="003F2D02"/>
    <w:rsid w:val="003F32FE"/>
    <w:rsid w:val="003F551F"/>
    <w:rsid w:val="003F5D68"/>
    <w:rsid w:val="003F6A7B"/>
    <w:rsid w:val="00401216"/>
    <w:rsid w:val="00402293"/>
    <w:rsid w:val="0040247E"/>
    <w:rsid w:val="00406A7C"/>
    <w:rsid w:val="00411E87"/>
    <w:rsid w:val="004133D6"/>
    <w:rsid w:val="00414475"/>
    <w:rsid w:val="004225B6"/>
    <w:rsid w:val="004230CA"/>
    <w:rsid w:val="00431787"/>
    <w:rsid w:val="00433769"/>
    <w:rsid w:val="004378FA"/>
    <w:rsid w:val="004423C0"/>
    <w:rsid w:val="004455BC"/>
    <w:rsid w:val="004463EA"/>
    <w:rsid w:val="00451D2B"/>
    <w:rsid w:val="004520B4"/>
    <w:rsid w:val="00455F8B"/>
    <w:rsid w:val="00462AFC"/>
    <w:rsid w:val="00464E69"/>
    <w:rsid w:val="00466060"/>
    <w:rsid w:val="0047101C"/>
    <w:rsid w:val="004714E8"/>
    <w:rsid w:val="00472431"/>
    <w:rsid w:val="00473557"/>
    <w:rsid w:val="00473891"/>
    <w:rsid w:val="004829EE"/>
    <w:rsid w:val="00486F6F"/>
    <w:rsid w:val="00490CA9"/>
    <w:rsid w:val="0049163C"/>
    <w:rsid w:val="00493D62"/>
    <w:rsid w:val="004954BD"/>
    <w:rsid w:val="0049673C"/>
    <w:rsid w:val="004A3691"/>
    <w:rsid w:val="004A72F9"/>
    <w:rsid w:val="004B46FC"/>
    <w:rsid w:val="004B4E2F"/>
    <w:rsid w:val="004B7292"/>
    <w:rsid w:val="004C509F"/>
    <w:rsid w:val="004C741B"/>
    <w:rsid w:val="004C76F3"/>
    <w:rsid w:val="004D03A7"/>
    <w:rsid w:val="004D0F91"/>
    <w:rsid w:val="004D33EA"/>
    <w:rsid w:val="004D37DC"/>
    <w:rsid w:val="004D4742"/>
    <w:rsid w:val="004D4940"/>
    <w:rsid w:val="004E4406"/>
    <w:rsid w:val="004E463A"/>
    <w:rsid w:val="004F1847"/>
    <w:rsid w:val="004F1F53"/>
    <w:rsid w:val="004F2D19"/>
    <w:rsid w:val="004F7454"/>
    <w:rsid w:val="0050011A"/>
    <w:rsid w:val="0050283F"/>
    <w:rsid w:val="00504666"/>
    <w:rsid w:val="00505EB8"/>
    <w:rsid w:val="005069AA"/>
    <w:rsid w:val="00516A84"/>
    <w:rsid w:val="00516C47"/>
    <w:rsid w:val="005208B1"/>
    <w:rsid w:val="005232B1"/>
    <w:rsid w:val="0052591E"/>
    <w:rsid w:val="0053087B"/>
    <w:rsid w:val="005309C8"/>
    <w:rsid w:val="0053743C"/>
    <w:rsid w:val="005422B9"/>
    <w:rsid w:val="00544342"/>
    <w:rsid w:val="00547716"/>
    <w:rsid w:val="005504E9"/>
    <w:rsid w:val="0055072F"/>
    <w:rsid w:val="0055143F"/>
    <w:rsid w:val="00551540"/>
    <w:rsid w:val="005533A0"/>
    <w:rsid w:val="00555474"/>
    <w:rsid w:val="00555D2D"/>
    <w:rsid w:val="005576B7"/>
    <w:rsid w:val="00562FE4"/>
    <w:rsid w:val="0056577B"/>
    <w:rsid w:val="00567386"/>
    <w:rsid w:val="00572371"/>
    <w:rsid w:val="005749E1"/>
    <w:rsid w:val="00574EB5"/>
    <w:rsid w:val="00581023"/>
    <w:rsid w:val="005816CC"/>
    <w:rsid w:val="00582A9B"/>
    <w:rsid w:val="00586906"/>
    <w:rsid w:val="005869FD"/>
    <w:rsid w:val="00587BE9"/>
    <w:rsid w:val="005942FE"/>
    <w:rsid w:val="005961F2"/>
    <w:rsid w:val="005962F5"/>
    <w:rsid w:val="00596E42"/>
    <w:rsid w:val="00596F43"/>
    <w:rsid w:val="005A33B3"/>
    <w:rsid w:val="005A4908"/>
    <w:rsid w:val="005A53D9"/>
    <w:rsid w:val="005A5CDF"/>
    <w:rsid w:val="005B4661"/>
    <w:rsid w:val="005B4B52"/>
    <w:rsid w:val="005B52E0"/>
    <w:rsid w:val="005B5ABE"/>
    <w:rsid w:val="005B5E8D"/>
    <w:rsid w:val="005C13FC"/>
    <w:rsid w:val="005C1B73"/>
    <w:rsid w:val="005C2159"/>
    <w:rsid w:val="005C728C"/>
    <w:rsid w:val="005D1A4F"/>
    <w:rsid w:val="005D4E72"/>
    <w:rsid w:val="005D5BC6"/>
    <w:rsid w:val="005D5E65"/>
    <w:rsid w:val="005D6A61"/>
    <w:rsid w:val="005D6F22"/>
    <w:rsid w:val="005D6F6E"/>
    <w:rsid w:val="005E0F06"/>
    <w:rsid w:val="005E3316"/>
    <w:rsid w:val="005E52EA"/>
    <w:rsid w:val="005F04EE"/>
    <w:rsid w:val="005F39B6"/>
    <w:rsid w:val="005F402A"/>
    <w:rsid w:val="005F7757"/>
    <w:rsid w:val="00613010"/>
    <w:rsid w:val="00614ED1"/>
    <w:rsid w:val="00625E98"/>
    <w:rsid w:val="006260E0"/>
    <w:rsid w:val="00626CDB"/>
    <w:rsid w:val="00630C81"/>
    <w:rsid w:val="006332E0"/>
    <w:rsid w:val="00637F45"/>
    <w:rsid w:val="00640A6D"/>
    <w:rsid w:val="0064185C"/>
    <w:rsid w:val="00644E3B"/>
    <w:rsid w:val="006451C7"/>
    <w:rsid w:val="00646D16"/>
    <w:rsid w:val="00646F1F"/>
    <w:rsid w:val="00647C8E"/>
    <w:rsid w:val="00650657"/>
    <w:rsid w:val="00652288"/>
    <w:rsid w:val="006533D8"/>
    <w:rsid w:val="006538AE"/>
    <w:rsid w:val="00654482"/>
    <w:rsid w:val="0065545D"/>
    <w:rsid w:val="006569EB"/>
    <w:rsid w:val="00656F25"/>
    <w:rsid w:val="006643D9"/>
    <w:rsid w:val="00664ABC"/>
    <w:rsid w:val="00664C29"/>
    <w:rsid w:val="00664C8E"/>
    <w:rsid w:val="00665714"/>
    <w:rsid w:val="006707F0"/>
    <w:rsid w:val="00672EAE"/>
    <w:rsid w:val="00673122"/>
    <w:rsid w:val="00680D0B"/>
    <w:rsid w:val="00680F58"/>
    <w:rsid w:val="006857F1"/>
    <w:rsid w:val="00687739"/>
    <w:rsid w:val="00691F8C"/>
    <w:rsid w:val="00692EC1"/>
    <w:rsid w:val="00693EEA"/>
    <w:rsid w:val="00694726"/>
    <w:rsid w:val="006947CA"/>
    <w:rsid w:val="00695E4D"/>
    <w:rsid w:val="00697662"/>
    <w:rsid w:val="006A0D3A"/>
    <w:rsid w:val="006A351B"/>
    <w:rsid w:val="006A3F2B"/>
    <w:rsid w:val="006B12FB"/>
    <w:rsid w:val="006B286D"/>
    <w:rsid w:val="006B2E62"/>
    <w:rsid w:val="006C0003"/>
    <w:rsid w:val="006C2E6A"/>
    <w:rsid w:val="006C34D5"/>
    <w:rsid w:val="006C612F"/>
    <w:rsid w:val="006D11DE"/>
    <w:rsid w:val="006D2A7B"/>
    <w:rsid w:val="006D2D14"/>
    <w:rsid w:val="006D3A65"/>
    <w:rsid w:val="006D6DA1"/>
    <w:rsid w:val="006D7E21"/>
    <w:rsid w:val="006D7F95"/>
    <w:rsid w:val="006E153F"/>
    <w:rsid w:val="006E3134"/>
    <w:rsid w:val="006E4D1D"/>
    <w:rsid w:val="006E5BA4"/>
    <w:rsid w:val="006E6ECA"/>
    <w:rsid w:val="006E7E26"/>
    <w:rsid w:val="006F20BC"/>
    <w:rsid w:val="006F26F4"/>
    <w:rsid w:val="006F31C5"/>
    <w:rsid w:val="006F410F"/>
    <w:rsid w:val="006F451A"/>
    <w:rsid w:val="006F5E41"/>
    <w:rsid w:val="006F65AF"/>
    <w:rsid w:val="00702997"/>
    <w:rsid w:val="00705C5B"/>
    <w:rsid w:val="00706390"/>
    <w:rsid w:val="00706D14"/>
    <w:rsid w:val="00710404"/>
    <w:rsid w:val="0071641E"/>
    <w:rsid w:val="007217DF"/>
    <w:rsid w:val="00723121"/>
    <w:rsid w:val="007248AE"/>
    <w:rsid w:val="00725E35"/>
    <w:rsid w:val="007344C1"/>
    <w:rsid w:val="007358D9"/>
    <w:rsid w:val="007414A7"/>
    <w:rsid w:val="00741821"/>
    <w:rsid w:val="00744B64"/>
    <w:rsid w:val="007474AF"/>
    <w:rsid w:val="00747F3C"/>
    <w:rsid w:val="0075171D"/>
    <w:rsid w:val="0075249B"/>
    <w:rsid w:val="00753192"/>
    <w:rsid w:val="00753590"/>
    <w:rsid w:val="00757746"/>
    <w:rsid w:val="00763929"/>
    <w:rsid w:val="00764063"/>
    <w:rsid w:val="00764EEA"/>
    <w:rsid w:val="00765452"/>
    <w:rsid w:val="007716A4"/>
    <w:rsid w:val="007745A2"/>
    <w:rsid w:val="00774AA1"/>
    <w:rsid w:val="007813B5"/>
    <w:rsid w:val="00783610"/>
    <w:rsid w:val="00783A63"/>
    <w:rsid w:val="007868C7"/>
    <w:rsid w:val="007955EA"/>
    <w:rsid w:val="007A07D0"/>
    <w:rsid w:val="007A1E85"/>
    <w:rsid w:val="007A3F1C"/>
    <w:rsid w:val="007A4411"/>
    <w:rsid w:val="007A60F3"/>
    <w:rsid w:val="007A6D25"/>
    <w:rsid w:val="007B1104"/>
    <w:rsid w:val="007B436C"/>
    <w:rsid w:val="007B535A"/>
    <w:rsid w:val="007B568F"/>
    <w:rsid w:val="007C1C65"/>
    <w:rsid w:val="007C247A"/>
    <w:rsid w:val="007C5BC5"/>
    <w:rsid w:val="007D21DD"/>
    <w:rsid w:val="007D38CD"/>
    <w:rsid w:val="007E1861"/>
    <w:rsid w:val="007E1DF6"/>
    <w:rsid w:val="007F0473"/>
    <w:rsid w:val="007F6223"/>
    <w:rsid w:val="007F64C4"/>
    <w:rsid w:val="007F6FDB"/>
    <w:rsid w:val="007F796E"/>
    <w:rsid w:val="00801542"/>
    <w:rsid w:val="00803A9A"/>
    <w:rsid w:val="00804650"/>
    <w:rsid w:val="00804BDC"/>
    <w:rsid w:val="00805837"/>
    <w:rsid w:val="00805A52"/>
    <w:rsid w:val="0080677E"/>
    <w:rsid w:val="00806E7D"/>
    <w:rsid w:val="0081082B"/>
    <w:rsid w:val="00813385"/>
    <w:rsid w:val="00815BCA"/>
    <w:rsid w:val="00823361"/>
    <w:rsid w:val="00824A4C"/>
    <w:rsid w:val="0082504A"/>
    <w:rsid w:val="00825159"/>
    <w:rsid w:val="00826B43"/>
    <w:rsid w:val="00826EB9"/>
    <w:rsid w:val="00831639"/>
    <w:rsid w:val="0083199E"/>
    <w:rsid w:val="008359B4"/>
    <w:rsid w:val="008367AD"/>
    <w:rsid w:val="00836B70"/>
    <w:rsid w:val="00837AC9"/>
    <w:rsid w:val="00841529"/>
    <w:rsid w:val="00841FF9"/>
    <w:rsid w:val="00851F02"/>
    <w:rsid w:val="008523AE"/>
    <w:rsid w:val="0085663B"/>
    <w:rsid w:val="00860A7F"/>
    <w:rsid w:val="00861B30"/>
    <w:rsid w:val="008625F5"/>
    <w:rsid w:val="00863BD2"/>
    <w:rsid w:val="008644D5"/>
    <w:rsid w:val="00866081"/>
    <w:rsid w:val="00870C64"/>
    <w:rsid w:val="0087292D"/>
    <w:rsid w:val="00876870"/>
    <w:rsid w:val="008778E9"/>
    <w:rsid w:val="008802AA"/>
    <w:rsid w:val="00880C8E"/>
    <w:rsid w:val="00885586"/>
    <w:rsid w:val="008931D7"/>
    <w:rsid w:val="008948E7"/>
    <w:rsid w:val="00896485"/>
    <w:rsid w:val="008A209E"/>
    <w:rsid w:val="008A2EDB"/>
    <w:rsid w:val="008A64A4"/>
    <w:rsid w:val="008B5009"/>
    <w:rsid w:val="008B62FF"/>
    <w:rsid w:val="008B7191"/>
    <w:rsid w:val="008B7541"/>
    <w:rsid w:val="008C4125"/>
    <w:rsid w:val="008D1FF7"/>
    <w:rsid w:val="008D3A70"/>
    <w:rsid w:val="008E33C9"/>
    <w:rsid w:val="008E4201"/>
    <w:rsid w:val="008E7D82"/>
    <w:rsid w:val="008F035E"/>
    <w:rsid w:val="008F4C71"/>
    <w:rsid w:val="008F5621"/>
    <w:rsid w:val="008F6677"/>
    <w:rsid w:val="008F6D0A"/>
    <w:rsid w:val="0090335B"/>
    <w:rsid w:val="00903E73"/>
    <w:rsid w:val="00904EBD"/>
    <w:rsid w:val="009056D1"/>
    <w:rsid w:val="00906E11"/>
    <w:rsid w:val="00913A20"/>
    <w:rsid w:val="009140AD"/>
    <w:rsid w:val="00920993"/>
    <w:rsid w:val="00922310"/>
    <w:rsid w:val="00924924"/>
    <w:rsid w:val="00925CCD"/>
    <w:rsid w:val="00926941"/>
    <w:rsid w:val="00927A85"/>
    <w:rsid w:val="009307FC"/>
    <w:rsid w:val="00930AF0"/>
    <w:rsid w:val="00934292"/>
    <w:rsid w:val="009379ED"/>
    <w:rsid w:val="00940EE9"/>
    <w:rsid w:val="00942CB5"/>
    <w:rsid w:val="009451EF"/>
    <w:rsid w:val="009455C6"/>
    <w:rsid w:val="0094705F"/>
    <w:rsid w:val="009501B4"/>
    <w:rsid w:val="00951ED6"/>
    <w:rsid w:val="009543AA"/>
    <w:rsid w:val="00954C47"/>
    <w:rsid w:val="0095547D"/>
    <w:rsid w:val="00957086"/>
    <w:rsid w:val="00963A56"/>
    <w:rsid w:val="0096744F"/>
    <w:rsid w:val="00967CF9"/>
    <w:rsid w:val="00970D1A"/>
    <w:rsid w:val="00973D61"/>
    <w:rsid w:val="00980FE7"/>
    <w:rsid w:val="009810E0"/>
    <w:rsid w:val="009814BF"/>
    <w:rsid w:val="009865DB"/>
    <w:rsid w:val="00987CF7"/>
    <w:rsid w:val="0099099A"/>
    <w:rsid w:val="0099121B"/>
    <w:rsid w:val="00992F9B"/>
    <w:rsid w:val="00994697"/>
    <w:rsid w:val="00996B82"/>
    <w:rsid w:val="0099792C"/>
    <w:rsid w:val="009A0856"/>
    <w:rsid w:val="009A246A"/>
    <w:rsid w:val="009A29F9"/>
    <w:rsid w:val="009B0280"/>
    <w:rsid w:val="009C04F9"/>
    <w:rsid w:val="009C4FB9"/>
    <w:rsid w:val="009C6310"/>
    <w:rsid w:val="009D0082"/>
    <w:rsid w:val="009D1CC2"/>
    <w:rsid w:val="009D4701"/>
    <w:rsid w:val="009D4BCF"/>
    <w:rsid w:val="009D5A52"/>
    <w:rsid w:val="009D63AD"/>
    <w:rsid w:val="009E4032"/>
    <w:rsid w:val="009E74A0"/>
    <w:rsid w:val="009E75CD"/>
    <w:rsid w:val="009F0A90"/>
    <w:rsid w:val="009F0FDF"/>
    <w:rsid w:val="009F1907"/>
    <w:rsid w:val="009F1CBB"/>
    <w:rsid w:val="009F4FEF"/>
    <w:rsid w:val="009F5679"/>
    <w:rsid w:val="00A021BA"/>
    <w:rsid w:val="00A0391B"/>
    <w:rsid w:val="00A059A4"/>
    <w:rsid w:val="00A06B0D"/>
    <w:rsid w:val="00A14AEA"/>
    <w:rsid w:val="00A14BD1"/>
    <w:rsid w:val="00A14CDD"/>
    <w:rsid w:val="00A1539A"/>
    <w:rsid w:val="00A15E6E"/>
    <w:rsid w:val="00A22B66"/>
    <w:rsid w:val="00A23885"/>
    <w:rsid w:val="00A243BA"/>
    <w:rsid w:val="00A24BAC"/>
    <w:rsid w:val="00A311CB"/>
    <w:rsid w:val="00A31F59"/>
    <w:rsid w:val="00A343FC"/>
    <w:rsid w:val="00A34C06"/>
    <w:rsid w:val="00A353AA"/>
    <w:rsid w:val="00A36006"/>
    <w:rsid w:val="00A36B2E"/>
    <w:rsid w:val="00A373B6"/>
    <w:rsid w:val="00A37664"/>
    <w:rsid w:val="00A404D7"/>
    <w:rsid w:val="00A43D3B"/>
    <w:rsid w:val="00A4753F"/>
    <w:rsid w:val="00A47979"/>
    <w:rsid w:val="00A47E8B"/>
    <w:rsid w:val="00A52C53"/>
    <w:rsid w:val="00A53764"/>
    <w:rsid w:val="00A53E7D"/>
    <w:rsid w:val="00A5523C"/>
    <w:rsid w:val="00A56BE8"/>
    <w:rsid w:val="00A606AD"/>
    <w:rsid w:val="00A607EC"/>
    <w:rsid w:val="00A614E6"/>
    <w:rsid w:val="00A61AC2"/>
    <w:rsid w:val="00A627CE"/>
    <w:rsid w:val="00A63307"/>
    <w:rsid w:val="00A70EE5"/>
    <w:rsid w:val="00A74563"/>
    <w:rsid w:val="00A748CD"/>
    <w:rsid w:val="00A75AA6"/>
    <w:rsid w:val="00A76E35"/>
    <w:rsid w:val="00A779AE"/>
    <w:rsid w:val="00A83EA5"/>
    <w:rsid w:val="00A85EB2"/>
    <w:rsid w:val="00A8620D"/>
    <w:rsid w:val="00A8631A"/>
    <w:rsid w:val="00A86521"/>
    <w:rsid w:val="00A879F1"/>
    <w:rsid w:val="00A90340"/>
    <w:rsid w:val="00A913F8"/>
    <w:rsid w:val="00A91B50"/>
    <w:rsid w:val="00A92B51"/>
    <w:rsid w:val="00A952CD"/>
    <w:rsid w:val="00AA2ED0"/>
    <w:rsid w:val="00AA2FDF"/>
    <w:rsid w:val="00AA4983"/>
    <w:rsid w:val="00AA4C37"/>
    <w:rsid w:val="00AA5673"/>
    <w:rsid w:val="00AA5A21"/>
    <w:rsid w:val="00AB1412"/>
    <w:rsid w:val="00AB1A32"/>
    <w:rsid w:val="00AB4345"/>
    <w:rsid w:val="00AB4536"/>
    <w:rsid w:val="00AB545F"/>
    <w:rsid w:val="00AB71F5"/>
    <w:rsid w:val="00AB7F2A"/>
    <w:rsid w:val="00AC1062"/>
    <w:rsid w:val="00AC1763"/>
    <w:rsid w:val="00AC1818"/>
    <w:rsid w:val="00AC1AEF"/>
    <w:rsid w:val="00AC4DCD"/>
    <w:rsid w:val="00AC53D7"/>
    <w:rsid w:val="00AC7A53"/>
    <w:rsid w:val="00AD6CA4"/>
    <w:rsid w:val="00AE4171"/>
    <w:rsid w:val="00AE72DA"/>
    <w:rsid w:val="00AF0021"/>
    <w:rsid w:val="00AF1C8E"/>
    <w:rsid w:val="00AF28D7"/>
    <w:rsid w:val="00AF4706"/>
    <w:rsid w:val="00AF6270"/>
    <w:rsid w:val="00AF65A1"/>
    <w:rsid w:val="00B00C47"/>
    <w:rsid w:val="00B011C7"/>
    <w:rsid w:val="00B01880"/>
    <w:rsid w:val="00B048C6"/>
    <w:rsid w:val="00B06430"/>
    <w:rsid w:val="00B07AC8"/>
    <w:rsid w:val="00B07B4D"/>
    <w:rsid w:val="00B10ACA"/>
    <w:rsid w:val="00B14597"/>
    <w:rsid w:val="00B169FB"/>
    <w:rsid w:val="00B17935"/>
    <w:rsid w:val="00B2046C"/>
    <w:rsid w:val="00B21674"/>
    <w:rsid w:val="00B23A94"/>
    <w:rsid w:val="00B2490D"/>
    <w:rsid w:val="00B27D4C"/>
    <w:rsid w:val="00B30AE3"/>
    <w:rsid w:val="00B32B5E"/>
    <w:rsid w:val="00B3333B"/>
    <w:rsid w:val="00B40CFB"/>
    <w:rsid w:val="00B4164F"/>
    <w:rsid w:val="00B41A8C"/>
    <w:rsid w:val="00B44AD9"/>
    <w:rsid w:val="00B478C1"/>
    <w:rsid w:val="00B509C0"/>
    <w:rsid w:val="00B50DDB"/>
    <w:rsid w:val="00B53894"/>
    <w:rsid w:val="00B551A0"/>
    <w:rsid w:val="00B6257F"/>
    <w:rsid w:val="00B62FCC"/>
    <w:rsid w:val="00B668DF"/>
    <w:rsid w:val="00B71D8C"/>
    <w:rsid w:val="00B73A0A"/>
    <w:rsid w:val="00B747D0"/>
    <w:rsid w:val="00B74B28"/>
    <w:rsid w:val="00B81392"/>
    <w:rsid w:val="00B8397D"/>
    <w:rsid w:val="00B84C96"/>
    <w:rsid w:val="00B85F4F"/>
    <w:rsid w:val="00B86B9A"/>
    <w:rsid w:val="00B90062"/>
    <w:rsid w:val="00B9136C"/>
    <w:rsid w:val="00B9481B"/>
    <w:rsid w:val="00B94D73"/>
    <w:rsid w:val="00BA7EE6"/>
    <w:rsid w:val="00BB0C72"/>
    <w:rsid w:val="00BB20E9"/>
    <w:rsid w:val="00BB721F"/>
    <w:rsid w:val="00BC132E"/>
    <w:rsid w:val="00BC322C"/>
    <w:rsid w:val="00BC484D"/>
    <w:rsid w:val="00BC4D1D"/>
    <w:rsid w:val="00BC5814"/>
    <w:rsid w:val="00BC5C84"/>
    <w:rsid w:val="00BC774F"/>
    <w:rsid w:val="00BC77E3"/>
    <w:rsid w:val="00BD0D67"/>
    <w:rsid w:val="00BD2056"/>
    <w:rsid w:val="00BD2618"/>
    <w:rsid w:val="00BD27F9"/>
    <w:rsid w:val="00BD662F"/>
    <w:rsid w:val="00BE1369"/>
    <w:rsid w:val="00BE2119"/>
    <w:rsid w:val="00BE2B2C"/>
    <w:rsid w:val="00BE2B85"/>
    <w:rsid w:val="00BE71A3"/>
    <w:rsid w:val="00BF0BD2"/>
    <w:rsid w:val="00BF0E45"/>
    <w:rsid w:val="00BF11BB"/>
    <w:rsid w:val="00C032CC"/>
    <w:rsid w:val="00C0597B"/>
    <w:rsid w:val="00C101A6"/>
    <w:rsid w:val="00C11866"/>
    <w:rsid w:val="00C15847"/>
    <w:rsid w:val="00C2113F"/>
    <w:rsid w:val="00C22428"/>
    <w:rsid w:val="00C22EC4"/>
    <w:rsid w:val="00C25AE4"/>
    <w:rsid w:val="00C27668"/>
    <w:rsid w:val="00C30014"/>
    <w:rsid w:val="00C30709"/>
    <w:rsid w:val="00C34491"/>
    <w:rsid w:val="00C432E4"/>
    <w:rsid w:val="00C43F73"/>
    <w:rsid w:val="00C44418"/>
    <w:rsid w:val="00C45AD4"/>
    <w:rsid w:val="00C46AD9"/>
    <w:rsid w:val="00C51698"/>
    <w:rsid w:val="00C52E29"/>
    <w:rsid w:val="00C55297"/>
    <w:rsid w:val="00C6032F"/>
    <w:rsid w:val="00C6138E"/>
    <w:rsid w:val="00C62B19"/>
    <w:rsid w:val="00C63DA1"/>
    <w:rsid w:val="00C670E7"/>
    <w:rsid w:val="00C676FA"/>
    <w:rsid w:val="00C72C1C"/>
    <w:rsid w:val="00C74B53"/>
    <w:rsid w:val="00C77552"/>
    <w:rsid w:val="00C80540"/>
    <w:rsid w:val="00C81E23"/>
    <w:rsid w:val="00C82CB8"/>
    <w:rsid w:val="00C8300B"/>
    <w:rsid w:val="00C83905"/>
    <w:rsid w:val="00C90CB8"/>
    <w:rsid w:val="00C93851"/>
    <w:rsid w:val="00CA0F63"/>
    <w:rsid w:val="00CA4198"/>
    <w:rsid w:val="00CA678A"/>
    <w:rsid w:val="00CC0E7C"/>
    <w:rsid w:val="00CC73E0"/>
    <w:rsid w:val="00CD18BD"/>
    <w:rsid w:val="00CD21D2"/>
    <w:rsid w:val="00CD41D6"/>
    <w:rsid w:val="00CD642A"/>
    <w:rsid w:val="00CD6A44"/>
    <w:rsid w:val="00CE721F"/>
    <w:rsid w:val="00CE753B"/>
    <w:rsid w:val="00CE7E5D"/>
    <w:rsid w:val="00CF03AB"/>
    <w:rsid w:val="00CF10CD"/>
    <w:rsid w:val="00CF1765"/>
    <w:rsid w:val="00CF1B4C"/>
    <w:rsid w:val="00CF3567"/>
    <w:rsid w:val="00CF3E2D"/>
    <w:rsid w:val="00CF69BA"/>
    <w:rsid w:val="00CF7D34"/>
    <w:rsid w:val="00D01E87"/>
    <w:rsid w:val="00D01FA1"/>
    <w:rsid w:val="00D02309"/>
    <w:rsid w:val="00D051FA"/>
    <w:rsid w:val="00D05EA5"/>
    <w:rsid w:val="00D15F5B"/>
    <w:rsid w:val="00D16141"/>
    <w:rsid w:val="00D201FB"/>
    <w:rsid w:val="00D209F2"/>
    <w:rsid w:val="00D21923"/>
    <w:rsid w:val="00D252E7"/>
    <w:rsid w:val="00D37EF3"/>
    <w:rsid w:val="00D405B3"/>
    <w:rsid w:val="00D42B6D"/>
    <w:rsid w:val="00D42CF9"/>
    <w:rsid w:val="00D436C8"/>
    <w:rsid w:val="00D45A92"/>
    <w:rsid w:val="00D45BD6"/>
    <w:rsid w:val="00D46EDE"/>
    <w:rsid w:val="00D47D67"/>
    <w:rsid w:val="00D50ACA"/>
    <w:rsid w:val="00D52988"/>
    <w:rsid w:val="00D54C3C"/>
    <w:rsid w:val="00D55EE5"/>
    <w:rsid w:val="00D5718C"/>
    <w:rsid w:val="00D61984"/>
    <w:rsid w:val="00D62A46"/>
    <w:rsid w:val="00D66641"/>
    <w:rsid w:val="00D715C0"/>
    <w:rsid w:val="00D71A0E"/>
    <w:rsid w:val="00D76601"/>
    <w:rsid w:val="00D84433"/>
    <w:rsid w:val="00D856B3"/>
    <w:rsid w:val="00D86415"/>
    <w:rsid w:val="00D87E28"/>
    <w:rsid w:val="00D92041"/>
    <w:rsid w:val="00DA0BA1"/>
    <w:rsid w:val="00DA0BD8"/>
    <w:rsid w:val="00DA47BB"/>
    <w:rsid w:val="00DA6292"/>
    <w:rsid w:val="00DB0678"/>
    <w:rsid w:val="00DB1FBC"/>
    <w:rsid w:val="00DB5DD2"/>
    <w:rsid w:val="00DB61F5"/>
    <w:rsid w:val="00DB6E59"/>
    <w:rsid w:val="00DC3014"/>
    <w:rsid w:val="00DC334D"/>
    <w:rsid w:val="00DC7714"/>
    <w:rsid w:val="00DC7899"/>
    <w:rsid w:val="00DD1213"/>
    <w:rsid w:val="00DD2F92"/>
    <w:rsid w:val="00DD5EE6"/>
    <w:rsid w:val="00DE1E83"/>
    <w:rsid w:val="00DE7A1C"/>
    <w:rsid w:val="00DF32AF"/>
    <w:rsid w:val="00E00707"/>
    <w:rsid w:val="00E038C5"/>
    <w:rsid w:val="00E039BD"/>
    <w:rsid w:val="00E05968"/>
    <w:rsid w:val="00E06EB8"/>
    <w:rsid w:val="00E07668"/>
    <w:rsid w:val="00E07B09"/>
    <w:rsid w:val="00E112C5"/>
    <w:rsid w:val="00E1716B"/>
    <w:rsid w:val="00E229BC"/>
    <w:rsid w:val="00E276B0"/>
    <w:rsid w:val="00E30F95"/>
    <w:rsid w:val="00E3290C"/>
    <w:rsid w:val="00E32E23"/>
    <w:rsid w:val="00E33FC6"/>
    <w:rsid w:val="00E34885"/>
    <w:rsid w:val="00E34A66"/>
    <w:rsid w:val="00E35371"/>
    <w:rsid w:val="00E357DE"/>
    <w:rsid w:val="00E45922"/>
    <w:rsid w:val="00E45931"/>
    <w:rsid w:val="00E46908"/>
    <w:rsid w:val="00E4770A"/>
    <w:rsid w:val="00E50E2B"/>
    <w:rsid w:val="00E52698"/>
    <w:rsid w:val="00E625DC"/>
    <w:rsid w:val="00E636BA"/>
    <w:rsid w:val="00E6495C"/>
    <w:rsid w:val="00E659B7"/>
    <w:rsid w:val="00E718D9"/>
    <w:rsid w:val="00E7457D"/>
    <w:rsid w:val="00E7620D"/>
    <w:rsid w:val="00E7636E"/>
    <w:rsid w:val="00E82DF1"/>
    <w:rsid w:val="00E83BD3"/>
    <w:rsid w:val="00E86101"/>
    <w:rsid w:val="00E90C32"/>
    <w:rsid w:val="00E90FA4"/>
    <w:rsid w:val="00E91249"/>
    <w:rsid w:val="00E92B99"/>
    <w:rsid w:val="00E92DE2"/>
    <w:rsid w:val="00E9570A"/>
    <w:rsid w:val="00EA37F5"/>
    <w:rsid w:val="00EA7E8D"/>
    <w:rsid w:val="00EB1202"/>
    <w:rsid w:val="00EB24D4"/>
    <w:rsid w:val="00EB3D4C"/>
    <w:rsid w:val="00EB41F8"/>
    <w:rsid w:val="00EB7297"/>
    <w:rsid w:val="00EB79C5"/>
    <w:rsid w:val="00EC0293"/>
    <w:rsid w:val="00EC14DF"/>
    <w:rsid w:val="00EC2EDB"/>
    <w:rsid w:val="00EC4BE1"/>
    <w:rsid w:val="00EC53A3"/>
    <w:rsid w:val="00EC7C4B"/>
    <w:rsid w:val="00ED18EE"/>
    <w:rsid w:val="00ED21F3"/>
    <w:rsid w:val="00ED2749"/>
    <w:rsid w:val="00ED368B"/>
    <w:rsid w:val="00ED384A"/>
    <w:rsid w:val="00ED621F"/>
    <w:rsid w:val="00ED6946"/>
    <w:rsid w:val="00ED6E2E"/>
    <w:rsid w:val="00ED7D16"/>
    <w:rsid w:val="00EE25A7"/>
    <w:rsid w:val="00EE37E2"/>
    <w:rsid w:val="00EE4023"/>
    <w:rsid w:val="00EE4406"/>
    <w:rsid w:val="00EE4A5E"/>
    <w:rsid w:val="00EE586D"/>
    <w:rsid w:val="00EF1F7B"/>
    <w:rsid w:val="00EF32E1"/>
    <w:rsid w:val="00EF38D7"/>
    <w:rsid w:val="00EF49F2"/>
    <w:rsid w:val="00EF7DC5"/>
    <w:rsid w:val="00F01135"/>
    <w:rsid w:val="00F036ED"/>
    <w:rsid w:val="00F03DA0"/>
    <w:rsid w:val="00F0559D"/>
    <w:rsid w:val="00F0753E"/>
    <w:rsid w:val="00F154E3"/>
    <w:rsid w:val="00F157D8"/>
    <w:rsid w:val="00F205BD"/>
    <w:rsid w:val="00F23338"/>
    <w:rsid w:val="00F23A20"/>
    <w:rsid w:val="00F315B2"/>
    <w:rsid w:val="00F33E44"/>
    <w:rsid w:val="00F34E0A"/>
    <w:rsid w:val="00F36D4F"/>
    <w:rsid w:val="00F37966"/>
    <w:rsid w:val="00F420F0"/>
    <w:rsid w:val="00F42706"/>
    <w:rsid w:val="00F42732"/>
    <w:rsid w:val="00F437E4"/>
    <w:rsid w:val="00F43CBE"/>
    <w:rsid w:val="00F45BFF"/>
    <w:rsid w:val="00F46CE0"/>
    <w:rsid w:val="00F50F9B"/>
    <w:rsid w:val="00F55B7D"/>
    <w:rsid w:val="00F56CD3"/>
    <w:rsid w:val="00F64265"/>
    <w:rsid w:val="00F64ABC"/>
    <w:rsid w:val="00F71C04"/>
    <w:rsid w:val="00F71D7A"/>
    <w:rsid w:val="00F75562"/>
    <w:rsid w:val="00F75DEB"/>
    <w:rsid w:val="00F77240"/>
    <w:rsid w:val="00F82DDE"/>
    <w:rsid w:val="00F8462B"/>
    <w:rsid w:val="00F90E99"/>
    <w:rsid w:val="00F94E61"/>
    <w:rsid w:val="00F96618"/>
    <w:rsid w:val="00F9690C"/>
    <w:rsid w:val="00FA1097"/>
    <w:rsid w:val="00FA21AA"/>
    <w:rsid w:val="00FA593E"/>
    <w:rsid w:val="00FA65CE"/>
    <w:rsid w:val="00FA6C7D"/>
    <w:rsid w:val="00FB07C8"/>
    <w:rsid w:val="00FB0E07"/>
    <w:rsid w:val="00FB1717"/>
    <w:rsid w:val="00FB1788"/>
    <w:rsid w:val="00FB1886"/>
    <w:rsid w:val="00FB1B68"/>
    <w:rsid w:val="00FB5132"/>
    <w:rsid w:val="00FB7BF0"/>
    <w:rsid w:val="00FB7C24"/>
    <w:rsid w:val="00FC00B8"/>
    <w:rsid w:val="00FC05A6"/>
    <w:rsid w:val="00FC1DAD"/>
    <w:rsid w:val="00FC2D0B"/>
    <w:rsid w:val="00FC6ED3"/>
    <w:rsid w:val="00FD1BCD"/>
    <w:rsid w:val="00FD2B0B"/>
    <w:rsid w:val="00FD4A1E"/>
    <w:rsid w:val="00FD4D8D"/>
    <w:rsid w:val="00FE0436"/>
    <w:rsid w:val="00FE0E64"/>
    <w:rsid w:val="00FE279E"/>
    <w:rsid w:val="00FE50AC"/>
    <w:rsid w:val="00FF0C05"/>
    <w:rsid w:val="00FF17E6"/>
    <w:rsid w:val="00FF293B"/>
    <w:rsid w:val="00FF4549"/>
    <w:rsid w:val="772C0B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4A14D"/>
  <w15:chartTrackingRefBased/>
  <w15:docId w15:val="{3B576C65-7165-42A8-9F27-245CBD0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ocked="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locked="1" w:uiPriority="34" w:qFormat="1"/>
    <w:lsdException w:name="Colorful Grid Accent 1" w:locked="1" w:qFormat="1"/>
    <w:lsdException w:name="Light Shading Accent 2" w:locked="1"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71" w:unhideWhenUsed="1" w:qFormat="1"/>
    <w:lsdException w:name="Plain Table 1" w:locked="1" w:uiPriority="72"/>
    <w:lsdException w:name="Plain Table 2" w:locked="1" w:uiPriority="73"/>
    <w:lsdException w:name="Plain Table 3" w:locked="1" w:qFormat="1"/>
    <w:lsdException w:name="Plain Table 4" w:locked="1" w:qFormat="1"/>
    <w:lsdException w:name="Plain Table 5" w:locked="1" w:qFormat="1"/>
    <w:lsdException w:name="Grid Table Light" w:locked="1" w:qFormat="1"/>
    <w:lsdException w:name="Grid Table 1 Light" w:qFormat="1"/>
    <w:lsdException w:name="Grid Table 3" w:uiPriority="3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6D"/>
    <w:pPr>
      <w:spacing w:after="200" w:line="276" w:lineRule="auto"/>
    </w:pPr>
    <w:rPr>
      <w:rFonts w:asciiTheme="minorHAnsi" w:hAnsiTheme="minorHAnsi"/>
      <w:sz w:val="18"/>
      <w:szCs w:val="18"/>
      <w:lang w:eastAsia="en-US"/>
    </w:rPr>
  </w:style>
  <w:style w:type="paragraph" w:styleId="Heading1">
    <w:name w:val="heading 1"/>
    <w:basedOn w:val="LTU-Sectionheading"/>
    <w:next w:val="Normal"/>
    <w:link w:val="Heading1Char"/>
    <w:uiPriority w:val="99"/>
    <w:qFormat/>
    <w:locked/>
    <w:rsid w:val="0014117F"/>
    <w:pPr>
      <w:outlineLvl w:val="0"/>
    </w:pPr>
  </w:style>
  <w:style w:type="paragraph" w:styleId="Heading2">
    <w:name w:val="heading 2"/>
    <w:basedOn w:val="Normal"/>
    <w:next w:val="Normal"/>
    <w:link w:val="Heading2Char"/>
    <w:uiPriority w:val="99"/>
    <w:qFormat/>
    <w:locked/>
    <w:rsid w:val="00280A57"/>
    <w:pPr>
      <w:spacing w:before="240" w:after="80"/>
      <w:outlineLvl w:val="1"/>
    </w:pPr>
    <w:rPr>
      <w:rFonts w:eastAsia="MS Mincho"/>
      <w:b/>
      <w:spacing w:val="5"/>
      <w:sz w:val="24"/>
      <w:szCs w:val="28"/>
    </w:rPr>
  </w:style>
  <w:style w:type="paragraph" w:styleId="Heading3">
    <w:name w:val="heading 3"/>
    <w:basedOn w:val="Normal"/>
    <w:next w:val="Normal"/>
    <w:link w:val="Heading3Char"/>
    <w:uiPriority w:val="99"/>
    <w:qFormat/>
    <w:locked/>
    <w:rsid w:val="00280A57"/>
    <w:pPr>
      <w:outlineLvl w:val="2"/>
    </w:pPr>
    <w:rPr>
      <w:rFonts w:eastAsia="MS Mincho"/>
      <w:b/>
      <w:sz w:val="24"/>
      <w:lang w:val="en-US" w:bidi="en-US"/>
    </w:rPr>
  </w:style>
  <w:style w:type="paragraph" w:styleId="Heading4">
    <w:name w:val="heading 4"/>
    <w:basedOn w:val="Normal"/>
    <w:next w:val="Normal"/>
    <w:link w:val="Heading4Char"/>
    <w:uiPriority w:val="99"/>
    <w:qFormat/>
    <w:locked/>
    <w:rsid w:val="00C670E7"/>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E586D"/>
    <w:rPr>
      <w:rFonts w:ascii="Georgia" w:eastAsia="MS Mincho" w:hAnsi="Georgia" w:cs="Arial"/>
      <w:b/>
      <w:color w:val="625F5E"/>
      <w:spacing w:val="5"/>
      <w:sz w:val="48"/>
      <w:szCs w:val="56"/>
      <w:lang w:bidi="en-US"/>
    </w:rPr>
  </w:style>
  <w:style w:type="character" w:customStyle="1" w:styleId="Heading2Char">
    <w:name w:val="Heading 2 Char"/>
    <w:link w:val="Heading2"/>
    <w:uiPriority w:val="99"/>
    <w:semiHidden/>
    <w:rsid w:val="00EE586D"/>
    <w:rPr>
      <w:rFonts w:eastAsia="MS Mincho"/>
      <w:b/>
      <w:spacing w:val="5"/>
      <w:sz w:val="24"/>
      <w:szCs w:val="28"/>
    </w:rPr>
  </w:style>
  <w:style w:type="character" w:customStyle="1" w:styleId="Heading3Char">
    <w:name w:val="Heading 3 Char"/>
    <w:link w:val="Heading3"/>
    <w:uiPriority w:val="99"/>
    <w:semiHidden/>
    <w:rsid w:val="00EE586D"/>
    <w:rPr>
      <w:rFonts w:eastAsia="MS Mincho"/>
      <w:b/>
      <w:sz w:val="24"/>
      <w:lang w:val="en-US" w:bidi="en-US"/>
    </w:rPr>
  </w:style>
  <w:style w:type="character" w:customStyle="1" w:styleId="Heading4Char">
    <w:name w:val="Heading 4 Char"/>
    <w:link w:val="Heading4"/>
    <w:uiPriority w:val="99"/>
    <w:semiHidden/>
    <w:rsid w:val="00EE586D"/>
    <w:rPr>
      <w:rFonts w:ascii="Cambria" w:eastAsia="MS Gothic" w:hAnsi="Cambria" w:cs="Times New Roman"/>
      <w:b/>
      <w:bCs/>
      <w:i/>
      <w:iCs/>
      <w:color w:val="4F81BD"/>
    </w:rPr>
  </w:style>
  <w:style w:type="paragraph" w:styleId="BalloonText">
    <w:name w:val="Balloon Text"/>
    <w:basedOn w:val="Normal"/>
    <w:link w:val="BalloonTextChar"/>
    <w:uiPriority w:val="99"/>
    <w:semiHidden/>
    <w:unhideWhenUsed/>
    <w:rsid w:val="003878B8"/>
    <w:pPr>
      <w:spacing w:after="0" w:line="240" w:lineRule="auto"/>
    </w:pPr>
    <w:rPr>
      <w:rFonts w:ascii="Tahoma" w:hAnsi="Tahoma" w:cs="Tahoma"/>
    </w:rPr>
  </w:style>
  <w:style w:type="character" w:customStyle="1" w:styleId="BalloonTextChar">
    <w:name w:val="Balloon Text Char"/>
    <w:link w:val="BalloonText"/>
    <w:uiPriority w:val="99"/>
    <w:semiHidden/>
    <w:rsid w:val="003878B8"/>
    <w:rPr>
      <w:rFonts w:ascii="Tahoma" w:hAnsi="Tahoma" w:cs="Tahoma"/>
    </w:rPr>
  </w:style>
  <w:style w:type="paragraph" w:customStyle="1" w:styleId="LTU-Infoline">
    <w:name w:val="LTU - Info line"/>
    <w:basedOn w:val="LTU-Body0pt"/>
    <w:qFormat/>
    <w:rsid w:val="0024070F"/>
    <w:rPr>
      <w:color w:val="69584C"/>
    </w:rPr>
  </w:style>
  <w:style w:type="paragraph" w:customStyle="1" w:styleId="LTU-Table-Heading">
    <w:name w:val="LTU - Table - Heading"/>
    <w:basedOn w:val="LTU-Body10pt"/>
    <w:qFormat/>
    <w:rsid w:val="00E039BD"/>
    <w:pPr>
      <w:spacing w:after="0" w:line="240" w:lineRule="auto"/>
    </w:pPr>
    <w:rPr>
      <w:color w:val="FFFFFF"/>
      <w:szCs w:val="17"/>
    </w:rPr>
  </w:style>
  <w:style w:type="paragraph" w:styleId="Header">
    <w:name w:val="header"/>
    <w:basedOn w:val="Normal"/>
    <w:link w:val="HeaderChar"/>
    <w:uiPriority w:val="99"/>
    <w:locked/>
    <w:rsid w:val="00422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E21"/>
  </w:style>
  <w:style w:type="paragraph" w:styleId="Footer">
    <w:name w:val="footer"/>
    <w:basedOn w:val="Normal"/>
    <w:link w:val="FooterChar"/>
    <w:uiPriority w:val="99"/>
    <w:locked/>
    <w:rsid w:val="004225B6"/>
    <w:pPr>
      <w:tabs>
        <w:tab w:val="center" w:pos="4513"/>
        <w:tab w:val="right" w:pos="9026"/>
      </w:tabs>
      <w:spacing w:after="0" w:line="240" w:lineRule="auto"/>
    </w:pPr>
  </w:style>
  <w:style w:type="paragraph" w:customStyle="1" w:styleId="LTU-Cover-Subhead2">
    <w:name w:val="LTU - Cover - Subhead 2"/>
    <w:basedOn w:val="LTU-Cover-Subhead1"/>
    <w:next w:val="Normal"/>
    <w:qFormat/>
    <w:rsid w:val="006C34D5"/>
    <w:rPr>
      <w:b w:val="0"/>
    </w:rPr>
  </w:style>
  <w:style w:type="table" w:styleId="TableGrid">
    <w:name w:val="Table Grid"/>
    <w:basedOn w:val="TableNormal"/>
    <w:uiPriority w:val="59"/>
    <w:locked/>
    <w:rsid w:val="0094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6B82"/>
    <w:pPr>
      <w:autoSpaceDE w:val="0"/>
      <w:autoSpaceDN w:val="0"/>
      <w:adjustRightInd w:val="0"/>
    </w:pPr>
    <w:rPr>
      <w:rFonts w:eastAsia="MS Mincho" w:cs="Calibri"/>
      <w:color w:val="000000"/>
      <w:sz w:val="18"/>
      <w:szCs w:val="24"/>
      <w:lang w:eastAsia="en-US"/>
    </w:rPr>
  </w:style>
  <w:style w:type="paragraph" w:styleId="TOC1">
    <w:name w:val="toc 1"/>
    <w:basedOn w:val="TOC2"/>
    <w:next w:val="Normal"/>
    <w:autoRedefine/>
    <w:uiPriority w:val="39"/>
    <w:qFormat/>
    <w:rsid w:val="005C2159"/>
    <w:rPr>
      <w:rFonts w:asciiTheme="majorHAnsi" w:hAnsiTheme="majorHAnsi"/>
      <w:bCs/>
      <w:iCs w:val="0"/>
      <w:caps/>
      <w:lang w:bidi="en-US"/>
    </w:rPr>
  </w:style>
  <w:style w:type="paragraph" w:styleId="TOC2">
    <w:name w:val="toc 2"/>
    <w:basedOn w:val="TOC4"/>
    <w:next w:val="Normal"/>
    <w:autoRedefine/>
    <w:uiPriority w:val="39"/>
    <w:qFormat/>
    <w:rsid w:val="0003589B"/>
    <w:pPr>
      <w:pBdr>
        <w:top w:val="single" w:sz="4" w:space="2" w:color="696766"/>
        <w:between w:val="single" w:sz="4" w:space="2" w:color="696766"/>
      </w:pBdr>
      <w:tabs>
        <w:tab w:val="right" w:pos="9769"/>
      </w:tabs>
      <w:spacing w:line="240" w:lineRule="auto"/>
      <w:ind w:left="0"/>
    </w:pPr>
    <w:rPr>
      <w:rFonts w:cs="Arial"/>
      <w:iCs/>
      <w:noProof/>
      <w:color w:val="000000"/>
    </w:rPr>
  </w:style>
  <w:style w:type="paragraph" w:styleId="TOC4">
    <w:name w:val="toc 4"/>
    <w:basedOn w:val="Normal"/>
    <w:next w:val="Normal"/>
    <w:autoRedefine/>
    <w:uiPriority w:val="1"/>
    <w:semiHidden/>
    <w:rsid w:val="00165A9D"/>
    <w:pPr>
      <w:spacing w:after="0"/>
      <w:ind w:left="600"/>
    </w:pPr>
  </w:style>
  <w:style w:type="character" w:styleId="Hyperlink">
    <w:name w:val="Hyperlink"/>
    <w:locked/>
    <w:rsid w:val="00ED6E2E"/>
    <w:rPr>
      <w:b/>
      <w:color w:val="696766"/>
      <w:u w:val="single"/>
    </w:rPr>
  </w:style>
  <w:style w:type="paragraph" w:styleId="TOC3">
    <w:name w:val="toc 3"/>
    <w:basedOn w:val="Normal"/>
    <w:next w:val="Normal"/>
    <w:autoRedefine/>
    <w:uiPriority w:val="1"/>
    <w:unhideWhenUsed/>
    <w:qFormat/>
    <w:rsid w:val="00824A4C"/>
    <w:pPr>
      <w:spacing w:after="0"/>
      <w:ind w:left="400"/>
    </w:pPr>
  </w:style>
  <w:style w:type="paragraph" w:styleId="TOC5">
    <w:name w:val="toc 5"/>
    <w:basedOn w:val="Normal"/>
    <w:next w:val="Normal"/>
    <w:autoRedefine/>
    <w:uiPriority w:val="1"/>
    <w:semiHidden/>
    <w:rsid w:val="00165A9D"/>
    <w:pPr>
      <w:spacing w:after="0"/>
      <w:ind w:left="800"/>
    </w:pPr>
  </w:style>
  <w:style w:type="paragraph" w:styleId="TOC7">
    <w:name w:val="toc 7"/>
    <w:basedOn w:val="Normal"/>
    <w:next w:val="Normal"/>
    <w:autoRedefine/>
    <w:uiPriority w:val="1"/>
    <w:semiHidden/>
    <w:rsid w:val="00165A9D"/>
    <w:pPr>
      <w:spacing w:after="0"/>
      <w:ind w:left="1200"/>
    </w:pPr>
  </w:style>
  <w:style w:type="paragraph" w:styleId="TOC8">
    <w:name w:val="toc 8"/>
    <w:basedOn w:val="Normal"/>
    <w:next w:val="Normal"/>
    <w:autoRedefine/>
    <w:uiPriority w:val="1"/>
    <w:semiHidden/>
    <w:rsid w:val="00165A9D"/>
    <w:pPr>
      <w:spacing w:after="0"/>
      <w:ind w:left="1400"/>
    </w:pPr>
  </w:style>
  <w:style w:type="paragraph" w:styleId="TOC9">
    <w:name w:val="toc 9"/>
    <w:basedOn w:val="Normal"/>
    <w:next w:val="Normal"/>
    <w:autoRedefine/>
    <w:uiPriority w:val="1"/>
    <w:semiHidden/>
    <w:rsid w:val="00165A9D"/>
    <w:pPr>
      <w:spacing w:after="0"/>
      <w:ind w:left="1600"/>
    </w:pPr>
  </w:style>
  <w:style w:type="character" w:customStyle="1" w:styleId="FooterChar">
    <w:name w:val="Footer Char"/>
    <w:basedOn w:val="DefaultParagraphFont"/>
    <w:link w:val="Footer"/>
    <w:uiPriority w:val="99"/>
    <w:rsid w:val="006D7E21"/>
  </w:style>
  <w:style w:type="paragraph" w:customStyle="1" w:styleId="LTU-Subhead3">
    <w:name w:val="LTU - Subhead 3"/>
    <w:basedOn w:val="LTU-Body10pt"/>
    <w:next w:val="LTU-Body10pt"/>
    <w:qFormat/>
    <w:rsid w:val="00F23A20"/>
    <w:pPr>
      <w:spacing w:after="57"/>
    </w:pPr>
    <w:rPr>
      <w:b/>
      <w:sz w:val="20"/>
      <w:szCs w:val="20"/>
    </w:rPr>
  </w:style>
  <w:style w:type="table" w:styleId="MediumGrid3-Accent1">
    <w:name w:val="Medium Grid 3 Accent 1"/>
    <w:basedOn w:val="TableNormal"/>
    <w:uiPriority w:val="64"/>
    <w:locked/>
    <w:rsid w:val="00D05EA5"/>
    <w:pPr>
      <w:jc w:val="both"/>
    </w:pPr>
    <w:rPr>
      <w:rFonts w:eastAsia="MS Mincho"/>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0"/>
    <w:locked/>
    <w:rsid w:val="00D05EA5"/>
    <w:pPr>
      <w:jc w:val="both"/>
    </w:pPr>
    <w:rPr>
      <w:rFonts w:eastAsia="MS Mincho"/>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493D62"/>
    <w:pPr>
      <w:spacing w:after="0" w:line="240" w:lineRule="auto"/>
    </w:pPr>
  </w:style>
  <w:style w:type="character" w:customStyle="1" w:styleId="EndnoteTextChar">
    <w:name w:val="Endnote Text Char"/>
    <w:basedOn w:val="DefaultParagraphFont"/>
    <w:link w:val="EndnoteText"/>
    <w:uiPriority w:val="99"/>
    <w:semiHidden/>
    <w:rsid w:val="00493D62"/>
  </w:style>
  <w:style w:type="paragraph" w:customStyle="1" w:styleId="LTU-Subhead1">
    <w:name w:val="LTU - Subhead 1"/>
    <w:basedOn w:val="Normal"/>
    <w:next w:val="LTU-Body10pt"/>
    <w:qFormat/>
    <w:rsid w:val="00C30709"/>
    <w:pPr>
      <w:autoSpaceDE w:val="0"/>
      <w:autoSpaceDN w:val="0"/>
      <w:adjustRightInd w:val="0"/>
      <w:spacing w:before="452" w:after="100"/>
      <w:textAlignment w:val="center"/>
    </w:pPr>
    <w:rPr>
      <w:rFonts w:cs="Arial"/>
      <w:b/>
      <w:caps/>
      <w:color w:val="EE3124" w:themeColor="accent1"/>
      <w:sz w:val="25"/>
      <w:szCs w:val="25"/>
      <w:lang w:val="en-GB"/>
    </w:rPr>
  </w:style>
  <w:style w:type="paragraph" w:customStyle="1" w:styleId="LTU-Subhead2">
    <w:name w:val="LTU - Subhead 2"/>
    <w:basedOn w:val="Normal"/>
    <w:next w:val="LTU-Body10pt"/>
    <w:qFormat/>
    <w:rsid w:val="00E039BD"/>
    <w:pPr>
      <w:autoSpaceDE w:val="0"/>
      <w:autoSpaceDN w:val="0"/>
      <w:adjustRightInd w:val="0"/>
      <w:spacing w:before="226" w:after="113" w:line="240" w:lineRule="auto"/>
      <w:textAlignment w:val="center"/>
    </w:pPr>
    <w:rPr>
      <w:rFonts w:cs="BrioniStd-Medium"/>
      <w:b/>
      <w:color w:val="696766"/>
      <w:sz w:val="23"/>
      <w:szCs w:val="23"/>
      <w:lang w:val="en-GB"/>
    </w:rPr>
  </w:style>
  <w:style w:type="paragraph" w:customStyle="1" w:styleId="LTU-Bullets">
    <w:name w:val="LTU - Bullets"/>
    <w:basedOn w:val="Normal"/>
    <w:qFormat/>
    <w:rsid w:val="00CF1765"/>
    <w:pPr>
      <w:spacing w:after="0"/>
      <w:ind w:left="170" w:hanging="170"/>
      <w:contextualSpacing/>
    </w:pPr>
    <w:rPr>
      <w:rFonts w:eastAsia="MS Mincho" w:cs="Arial"/>
      <w:lang w:bidi="en-US"/>
    </w:rPr>
  </w:style>
  <w:style w:type="paragraph" w:customStyle="1" w:styleId="LTU-Bullets10pt">
    <w:name w:val="LTU - Bullets 10pt"/>
    <w:basedOn w:val="Normal"/>
    <w:next w:val="LTU-Body10pt"/>
    <w:qFormat/>
    <w:rsid w:val="00F23A20"/>
    <w:pPr>
      <w:numPr>
        <w:numId w:val="1"/>
      </w:numPr>
      <w:ind w:left="170" w:hanging="170"/>
      <w:contextualSpacing/>
    </w:pPr>
    <w:rPr>
      <w:rFonts w:eastAsia="Times New Roman" w:cs="Arial"/>
      <w:color w:val="000000"/>
      <w:lang w:eastAsia="en-AU" w:bidi="en-US"/>
    </w:rPr>
  </w:style>
  <w:style w:type="paragraph" w:customStyle="1" w:styleId="LTU-Body10pt">
    <w:name w:val="LTU - Body 10pt"/>
    <w:basedOn w:val="Normal"/>
    <w:qFormat/>
    <w:rsid w:val="00F23A20"/>
    <w:rPr>
      <w:rFonts w:cs="Arial"/>
    </w:rPr>
  </w:style>
  <w:style w:type="paragraph" w:customStyle="1" w:styleId="LTU-Body5pt">
    <w:name w:val="LTU - Body 5pt"/>
    <w:basedOn w:val="LTU-Body10pt"/>
    <w:qFormat/>
    <w:rsid w:val="00F23A20"/>
    <w:pPr>
      <w:spacing w:after="100"/>
    </w:pPr>
  </w:style>
  <w:style w:type="paragraph" w:customStyle="1" w:styleId="LTU-Bulletssub0pt">
    <w:name w:val="LTU - Bullets (sub) 0pt"/>
    <w:basedOn w:val="LTU-Bullets"/>
    <w:qFormat/>
    <w:rsid w:val="00F23A20"/>
    <w:pPr>
      <w:numPr>
        <w:ilvl w:val="1"/>
        <w:numId w:val="2"/>
      </w:numPr>
      <w:ind w:left="329" w:hanging="159"/>
    </w:pPr>
  </w:style>
  <w:style w:type="paragraph" w:customStyle="1" w:styleId="LTU-Bullets0pt">
    <w:name w:val="LTU - Bullets 0pt"/>
    <w:basedOn w:val="LTU-Bullets10pt"/>
    <w:qFormat/>
    <w:rsid w:val="00F23A20"/>
    <w:pPr>
      <w:spacing w:after="0"/>
    </w:pPr>
  </w:style>
  <w:style w:type="paragraph" w:customStyle="1" w:styleId="LTU-Sectionheading">
    <w:name w:val="LTU - Section heading"/>
    <w:basedOn w:val="LTU-Body10pt"/>
    <w:next w:val="LTU-Body10pt"/>
    <w:qFormat/>
    <w:rsid w:val="00AC4DCD"/>
    <w:pPr>
      <w:spacing w:after="600" w:line="560" w:lineRule="exact"/>
    </w:pPr>
    <w:rPr>
      <w:rFonts w:eastAsia="MS Mincho"/>
      <w:b/>
      <w:color w:val="565652"/>
      <w:spacing w:val="5"/>
      <w:sz w:val="48"/>
      <w:szCs w:val="56"/>
      <w:lang w:bidi="en-US"/>
    </w:rPr>
  </w:style>
  <w:style w:type="paragraph" w:customStyle="1" w:styleId="LTU-Subhead10pt">
    <w:name w:val="LTU - Subhead 1 0pt"/>
    <w:basedOn w:val="LTU-Subhead1"/>
    <w:qFormat/>
    <w:rsid w:val="00973D61"/>
    <w:pPr>
      <w:spacing w:before="0"/>
    </w:pPr>
  </w:style>
  <w:style w:type="paragraph" w:customStyle="1" w:styleId="LTU-Bulletssub10pt">
    <w:name w:val="LTU - Bullets (sub) 10pt"/>
    <w:basedOn w:val="LTU-Bulletssub0pt"/>
    <w:next w:val="LTU-Body10pt"/>
    <w:qFormat/>
    <w:rsid w:val="00ED6E2E"/>
    <w:pPr>
      <w:spacing w:after="200"/>
    </w:pPr>
  </w:style>
  <w:style w:type="paragraph" w:customStyle="1" w:styleId="LTU-Header-Left">
    <w:name w:val="LTU - Header- Left"/>
    <w:basedOn w:val="Normal"/>
    <w:qFormat/>
    <w:rsid w:val="00783610"/>
    <w:pPr>
      <w:pBdr>
        <w:bottom w:val="single" w:sz="4" w:space="1" w:color="565652"/>
      </w:pBdr>
    </w:pPr>
    <w:rPr>
      <w:color w:val="696766"/>
    </w:rPr>
  </w:style>
  <w:style w:type="paragraph" w:styleId="FootnoteText">
    <w:name w:val="footnote text"/>
    <w:basedOn w:val="Normal"/>
    <w:link w:val="FootnoteTextChar"/>
    <w:uiPriority w:val="99"/>
    <w:semiHidden/>
    <w:unhideWhenUsed/>
    <w:rsid w:val="00081838"/>
    <w:pPr>
      <w:spacing w:after="0" w:line="240" w:lineRule="auto"/>
    </w:pPr>
  </w:style>
  <w:style w:type="paragraph" w:customStyle="1" w:styleId="LTU-Tablebody">
    <w:name w:val="LTU - Table body"/>
    <w:basedOn w:val="LTU-Body10pt"/>
    <w:qFormat/>
    <w:rsid w:val="00664C29"/>
    <w:pPr>
      <w:spacing w:after="0" w:line="240" w:lineRule="auto"/>
    </w:pPr>
    <w:rPr>
      <w:rFonts w:eastAsia="MS Mincho"/>
      <w:color w:val="000000"/>
      <w:lang w:bidi="en-US"/>
    </w:rPr>
  </w:style>
  <w:style w:type="table" w:customStyle="1" w:styleId="LTU-Table1">
    <w:name w:val="LTU - Table 1"/>
    <w:basedOn w:val="TableNormal"/>
    <w:uiPriority w:val="99"/>
    <w:rsid w:val="00C30709"/>
    <w:rPr>
      <w:color w:val="000000"/>
    </w:rPr>
    <w:tblPr>
      <w:tblInd w:w="57" w:type="dxa"/>
      <w:tblBorders>
        <w:bottom w:val="single" w:sz="2" w:space="0" w:color="auto"/>
        <w:insideH w:val="single" w:sz="2" w:space="0" w:color="auto"/>
        <w:insideV w:val="single" w:sz="2" w:space="0" w:color="auto"/>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Theme="majorHAnsi" w:hAnsiTheme="majorHAnsi"/>
        <w:b/>
        <w:caps/>
        <w:smallCaps w:val="0"/>
        <w:color w:val="FFFFFF"/>
        <w:sz w:val="18"/>
      </w:rPr>
      <w:tblPr/>
      <w:tcPr>
        <w:tcBorders>
          <w:top w:val="nil"/>
          <w:left w:val="nil"/>
          <w:bottom w:val="nil"/>
          <w:right w:val="nil"/>
          <w:insideH w:val="nil"/>
          <w:insideV w:val="single" w:sz="4" w:space="0" w:color="FFFFFF" w:themeColor="background1"/>
        </w:tcBorders>
        <w:shd w:val="clear" w:color="auto" w:fill="EE3124" w:themeFill="accent1"/>
      </w:tcPr>
    </w:tblStylePr>
    <w:tblStylePr w:type="lastRow">
      <w:tblPr/>
      <w:tcPr>
        <w:tcBorders>
          <w:top w:val="nil"/>
          <w:left w:val="nil"/>
          <w:bottom w:val="single" w:sz="4" w:space="0" w:color="696766"/>
          <w:right w:val="nil"/>
          <w:insideH w:val="single" w:sz="4" w:space="0" w:color="696766"/>
          <w:insideV w:val="single" w:sz="4" w:space="0" w:color="696766"/>
          <w:tl2br w:val="nil"/>
          <w:tr2bl w:val="nil"/>
        </w:tcBorders>
      </w:tcPr>
    </w:tblStylePr>
  </w:style>
  <w:style w:type="paragraph" w:customStyle="1" w:styleId="LTU-Pagenumber-Right">
    <w:name w:val="LTU - Page number - Right"/>
    <w:basedOn w:val="Normal"/>
    <w:qFormat/>
    <w:rsid w:val="00D54C3C"/>
    <w:pPr>
      <w:spacing w:after="0" w:line="240" w:lineRule="auto"/>
    </w:pPr>
    <w:rPr>
      <w:rFonts w:cs="Arial"/>
      <w:b/>
      <w:color w:val="FFFFFF"/>
    </w:rPr>
  </w:style>
  <w:style w:type="paragraph" w:customStyle="1" w:styleId="LTU-Pagenumber-Left">
    <w:name w:val="LTU - Page number - Left"/>
    <w:basedOn w:val="LTU-Pagenumber-Right"/>
    <w:qFormat/>
    <w:rsid w:val="00D54C3C"/>
    <w:pPr>
      <w:jc w:val="right"/>
    </w:pPr>
  </w:style>
  <w:style w:type="paragraph" w:customStyle="1" w:styleId="LTU-Footer-Right">
    <w:name w:val="LTU - Footer - Right"/>
    <w:basedOn w:val="Normal"/>
    <w:qFormat/>
    <w:rsid w:val="00AC4DCD"/>
    <w:pPr>
      <w:tabs>
        <w:tab w:val="center" w:pos="4513"/>
        <w:tab w:val="right" w:pos="9026"/>
      </w:tabs>
      <w:spacing w:after="0" w:line="240" w:lineRule="auto"/>
      <w:ind w:firstLine="720"/>
      <w:jc w:val="right"/>
    </w:pPr>
    <w:rPr>
      <w:color w:val="696766"/>
    </w:rPr>
  </w:style>
  <w:style w:type="paragraph" w:customStyle="1" w:styleId="LTU-Footer-Left">
    <w:name w:val="LTU - Footer - Left"/>
    <w:basedOn w:val="LTU-Footer-Right"/>
    <w:qFormat/>
    <w:rsid w:val="00AC4DCD"/>
    <w:pPr>
      <w:ind w:firstLine="0"/>
      <w:jc w:val="left"/>
    </w:pPr>
  </w:style>
  <w:style w:type="paragraph" w:customStyle="1" w:styleId="ColorfulList-Accent11">
    <w:name w:val="Colorful List - Accent 11"/>
    <w:basedOn w:val="Normal"/>
    <w:uiPriority w:val="34"/>
    <w:unhideWhenUsed/>
    <w:qFormat/>
    <w:locked/>
    <w:rsid w:val="00344D6B"/>
    <w:pPr>
      <w:ind w:left="720"/>
      <w:contextualSpacing/>
    </w:pPr>
  </w:style>
  <w:style w:type="paragraph" w:styleId="TOC6">
    <w:name w:val="toc 6"/>
    <w:basedOn w:val="Normal"/>
    <w:next w:val="Normal"/>
    <w:autoRedefine/>
    <w:uiPriority w:val="1"/>
    <w:semiHidden/>
    <w:rsid w:val="00FC2D0B"/>
    <w:pPr>
      <w:spacing w:after="0"/>
      <w:ind w:left="1000"/>
    </w:pPr>
  </w:style>
  <w:style w:type="character" w:styleId="EndnoteReference">
    <w:name w:val="endnote reference"/>
    <w:uiPriority w:val="99"/>
    <w:semiHidden/>
    <w:unhideWhenUsed/>
    <w:rsid w:val="00493D62"/>
    <w:rPr>
      <w:vertAlign w:val="superscript"/>
    </w:rPr>
  </w:style>
  <w:style w:type="character" w:customStyle="1" w:styleId="FootnoteTextChar">
    <w:name w:val="Footnote Text Char"/>
    <w:basedOn w:val="DefaultParagraphFont"/>
    <w:link w:val="FootnoteText"/>
    <w:uiPriority w:val="99"/>
    <w:semiHidden/>
    <w:rsid w:val="00081838"/>
  </w:style>
  <w:style w:type="character" w:styleId="FootnoteReference">
    <w:name w:val="footnote reference"/>
    <w:uiPriority w:val="99"/>
    <w:semiHidden/>
    <w:unhideWhenUsed/>
    <w:rsid w:val="00081838"/>
    <w:rPr>
      <w:vertAlign w:val="superscript"/>
    </w:rPr>
  </w:style>
  <w:style w:type="paragraph" w:customStyle="1" w:styleId="LTU-Footnote">
    <w:name w:val="LTU - Footnote"/>
    <w:basedOn w:val="FootnoteText"/>
    <w:link w:val="LTU-FootnoteChar"/>
    <w:qFormat/>
    <w:rsid w:val="006B2E62"/>
    <w:pPr>
      <w:autoSpaceDE w:val="0"/>
      <w:autoSpaceDN w:val="0"/>
      <w:adjustRightInd w:val="0"/>
      <w:spacing w:after="75"/>
      <w:ind w:left="227" w:hanging="227"/>
    </w:pPr>
    <w:rPr>
      <w:rFonts w:cs="Calibri"/>
      <w:color w:val="625F5E"/>
      <w:sz w:val="16"/>
    </w:rPr>
  </w:style>
  <w:style w:type="character" w:customStyle="1" w:styleId="LTU-FootnoteChar">
    <w:name w:val="LTU - Footnote Char"/>
    <w:link w:val="LTU-Footnote"/>
    <w:rsid w:val="006B2E62"/>
    <w:rPr>
      <w:rFonts w:cs="Calibri"/>
      <w:color w:val="625F5E"/>
      <w:sz w:val="16"/>
    </w:rPr>
  </w:style>
  <w:style w:type="paragraph" w:customStyle="1" w:styleId="LTU-Body0pt">
    <w:name w:val="LTU - Body 0pt"/>
    <w:basedOn w:val="LTU-Body10pt"/>
    <w:qFormat/>
    <w:rsid w:val="00E039BD"/>
    <w:pPr>
      <w:spacing w:after="0" w:line="240" w:lineRule="auto"/>
    </w:pPr>
    <w:rPr>
      <w:color w:val="000000"/>
      <w:szCs w:val="17"/>
    </w:rPr>
  </w:style>
  <w:style w:type="table" w:customStyle="1" w:styleId="LTU-TableofContents">
    <w:name w:val="LTU - Table of Contents"/>
    <w:basedOn w:val="TableNormal"/>
    <w:uiPriority w:val="99"/>
    <w:rsid w:val="006E3134"/>
    <w:tblPr>
      <w:tblBorders>
        <w:bottom w:val="single" w:sz="4" w:space="0" w:color="696766"/>
        <w:insideH w:val="single" w:sz="4" w:space="0" w:color="696766"/>
      </w:tblBorders>
    </w:tblPr>
    <w:tcPr>
      <w:tcMar>
        <w:top w:w="57" w:type="dxa"/>
        <w:left w:w="0" w:type="dxa"/>
        <w:bottom w:w="57" w:type="dxa"/>
        <w:right w:w="0" w:type="dxa"/>
      </w:tcMar>
    </w:tcPr>
  </w:style>
  <w:style w:type="paragraph" w:customStyle="1" w:styleId="LTU-Header-Right">
    <w:name w:val="LTU - Header - Right"/>
    <w:basedOn w:val="LTU-Header-Left"/>
    <w:qFormat/>
    <w:rsid w:val="00783610"/>
    <w:pPr>
      <w:jc w:val="right"/>
    </w:pPr>
  </w:style>
  <w:style w:type="paragraph" w:customStyle="1" w:styleId="Hiddentext">
    <w:name w:val="Hidden text"/>
    <w:basedOn w:val="Normal"/>
    <w:uiPriority w:val="99"/>
    <w:qFormat/>
    <w:rsid w:val="00E07668"/>
    <w:pPr>
      <w:jc w:val="center"/>
    </w:pPr>
    <w:rPr>
      <w:vanish/>
      <w:color w:val="565652"/>
      <w:sz w:val="22"/>
    </w:rPr>
  </w:style>
  <w:style w:type="paragraph" w:customStyle="1" w:styleId="LTU-Cover-Contactdetails">
    <w:name w:val="LTU - Cover - Contact details"/>
    <w:basedOn w:val="Normal"/>
    <w:qFormat/>
    <w:rsid w:val="00E07668"/>
    <w:pPr>
      <w:widowControl w:val="0"/>
      <w:tabs>
        <w:tab w:val="left" w:pos="170"/>
      </w:tabs>
      <w:autoSpaceDE w:val="0"/>
      <w:autoSpaceDN w:val="0"/>
      <w:adjustRightInd w:val="0"/>
      <w:spacing w:after="0" w:line="240" w:lineRule="auto"/>
      <w:textAlignment w:val="center"/>
    </w:pPr>
    <w:rPr>
      <w:rFonts w:eastAsia="MS Mincho" w:cs="Arial"/>
      <w:color w:val="565652"/>
      <w:lang w:val="en-GB" w:eastAsia="en-AU"/>
    </w:rPr>
  </w:style>
  <w:style w:type="paragraph" w:customStyle="1" w:styleId="LTU-Bulletlistnumber0pt">
    <w:name w:val="LTU - Bullet list number 0pt"/>
    <w:basedOn w:val="LTU-Bulletlistnumber10pt"/>
    <w:qFormat/>
    <w:rsid w:val="00240D92"/>
    <w:pPr>
      <w:spacing w:after="0"/>
    </w:pPr>
  </w:style>
  <w:style w:type="paragraph" w:customStyle="1" w:styleId="Notes">
    <w:name w:val="Notes"/>
    <w:basedOn w:val="Normal"/>
    <w:uiPriority w:val="99"/>
    <w:qFormat/>
    <w:rsid w:val="00221F60"/>
    <w:pPr>
      <w:spacing w:after="80" w:line="240" w:lineRule="auto"/>
    </w:pPr>
    <w:rPr>
      <w:color w:val="CC3399"/>
      <w:szCs w:val="20"/>
    </w:rPr>
  </w:style>
  <w:style w:type="character" w:customStyle="1" w:styleId="MediumGrid11">
    <w:name w:val="Medium Grid 11"/>
    <w:uiPriority w:val="99"/>
    <w:rsid w:val="00DB61F5"/>
    <w:rPr>
      <w:color w:val="808080"/>
    </w:rPr>
  </w:style>
  <w:style w:type="paragraph" w:customStyle="1" w:styleId="LTU-Cover-Subhead1">
    <w:name w:val="LTU - Cover - Subhead 1"/>
    <w:basedOn w:val="Normal"/>
    <w:qFormat/>
    <w:rsid w:val="006947CA"/>
    <w:pPr>
      <w:spacing w:after="0" w:line="240" w:lineRule="auto"/>
      <w:ind w:right="-482"/>
    </w:pPr>
    <w:rPr>
      <w:b/>
      <w:color w:val="625F5E"/>
    </w:rPr>
  </w:style>
  <w:style w:type="paragraph" w:customStyle="1" w:styleId="LTU-Cover-DateVersion">
    <w:name w:val="LTU - Cover - Date / Version"/>
    <w:basedOn w:val="Normal"/>
    <w:qFormat/>
    <w:rsid w:val="00BC484D"/>
    <w:pPr>
      <w:widowControl w:val="0"/>
      <w:autoSpaceDE w:val="0"/>
      <w:autoSpaceDN w:val="0"/>
      <w:adjustRightInd w:val="0"/>
      <w:spacing w:after="0" w:line="240" w:lineRule="auto"/>
      <w:textAlignment w:val="center"/>
    </w:pPr>
    <w:rPr>
      <w:rFonts w:eastAsia="MS Mincho" w:cs="Arial"/>
      <w:color w:val="565652"/>
      <w:sz w:val="20"/>
      <w:szCs w:val="20"/>
      <w:lang w:val="en-GB" w:eastAsia="en-AU"/>
    </w:rPr>
  </w:style>
  <w:style w:type="paragraph" w:customStyle="1" w:styleId="LTU-Cover-Heading1">
    <w:name w:val="LTU - Cover - Heading 1"/>
    <w:basedOn w:val="Normal"/>
    <w:next w:val="LTU-Cover-DateVersion"/>
    <w:qFormat/>
    <w:rsid w:val="00C30709"/>
    <w:pPr>
      <w:widowControl w:val="0"/>
      <w:autoSpaceDE w:val="0"/>
      <w:autoSpaceDN w:val="0"/>
      <w:adjustRightInd w:val="0"/>
      <w:spacing w:after="0" w:line="240" w:lineRule="auto"/>
      <w:textAlignment w:val="center"/>
    </w:pPr>
    <w:rPr>
      <w:rFonts w:eastAsia="MS Mincho" w:cs="Arial"/>
      <w:b/>
      <w:bCs/>
      <w:caps/>
      <w:color w:val="EE3124" w:themeColor="accent1"/>
      <w:sz w:val="24"/>
      <w:szCs w:val="24"/>
      <w:lang w:val="en-GB" w:eastAsia="en-AU"/>
    </w:rPr>
  </w:style>
  <w:style w:type="paragraph" w:customStyle="1" w:styleId="LTU-Cover-Heading2">
    <w:name w:val="LTU - Cover - Heading 2"/>
    <w:basedOn w:val="Normal"/>
    <w:qFormat/>
    <w:rsid w:val="00C30709"/>
    <w:pPr>
      <w:widowControl w:val="0"/>
      <w:autoSpaceDE w:val="0"/>
      <w:autoSpaceDN w:val="0"/>
      <w:adjustRightInd w:val="0"/>
      <w:spacing w:after="0" w:line="240" w:lineRule="auto"/>
      <w:textAlignment w:val="center"/>
    </w:pPr>
    <w:rPr>
      <w:rFonts w:asciiTheme="majorHAnsi" w:eastAsia="MS Mincho" w:hAnsiTheme="majorHAnsi" w:cs="Georgia"/>
      <w:b/>
      <w:bCs/>
      <w:color w:val="FFFFFF"/>
      <w:sz w:val="36"/>
      <w:szCs w:val="36"/>
      <w:lang w:val="en-GB" w:eastAsia="en-AU"/>
    </w:rPr>
  </w:style>
  <w:style w:type="paragraph" w:customStyle="1" w:styleId="LTU-Cover-Heading3">
    <w:name w:val="LTU - Cover - Heading 3"/>
    <w:basedOn w:val="Normal"/>
    <w:qFormat/>
    <w:rsid w:val="00BC484D"/>
    <w:pPr>
      <w:widowControl w:val="0"/>
      <w:autoSpaceDE w:val="0"/>
      <w:autoSpaceDN w:val="0"/>
      <w:adjustRightInd w:val="0"/>
      <w:spacing w:after="0" w:line="240" w:lineRule="auto"/>
      <w:textAlignment w:val="center"/>
    </w:pPr>
    <w:rPr>
      <w:rFonts w:eastAsia="MS Mincho" w:cs="Arial"/>
      <w:color w:val="FFFFFF"/>
      <w:sz w:val="26"/>
      <w:szCs w:val="26"/>
      <w:lang w:val="en-GB" w:eastAsia="en-AU"/>
    </w:rPr>
  </w:style>
  <w:style w:type="paragraph" w:customStyle="1" w:styleId="LTU-Header-DivisionSchoolResearchCentre">
    <w:name w:val="LTU - Header - Division / School / Research Centre"/>
    <w:basedOn w:val="Header"/>
    <w:qFormat/>
    <w:rsid w:val="00BC484D"/>
    <w:pPr>
      <w:tabs>
        <w:tab w:val="clear" w:pos="4513"/>
        <w:tab w:val="clear" w:pos="9026"/>
      </w:tabs>
    </w:pPr>
    <w:rPr>
      <w:color w:val="696766"/>
    </w:rPr>
  </w:style>
  <w:style w:type="paragraph" w:customStyle="1" w:styleId="LTU-Bulletlistnumber10pt">
    <w:name w:val="LTU - Bullet list number 10pt"/>
    <w:basedOn w:val="LTU-Bulletssub10pt"/>
    <w:next w:val="LTU-Body10pt"/>
    <w:qFormat/>
    <w:rsid w:val="00240D92"/>
    <w:pPr>
      <w:numPr>
        <w:ilvl w:val="0"/>
        <w:numId w:val="3"/>
      </w:numPr>
      <w:ind w:left="284" w:hanging="284"/>
    </w:pPr>
  </w:style>
  <w:style w:type="paragraph" w:customStyle="1" w:styleId="TOCHeading1">
    <w:name w:val="TOC Heading1"/>
    <w:basedOn w:val="LTU-Sectionheading"/>
    <w:qFormat/>
    <w:rsid w:val="005C2159"/>
    <w:rPr>
      <w:rFonts w:asciiTheme="majorHAnsi" w:hAnsiTheme="majorHAnsi"/>
      <w:b w:val="0"/>
    </w:rPr>
  </w:style>
  <w:style w:type="paragraph" w:customStyle="1" w:styleId="LTU-Disclaimer-Body">
    <w:name w:val="LTU - Disclaimer - Body"/>
    <w:basedOn w:val="Footer"/>
    <w:qFormat/>
    <w:rsid w:val="00046A29"/>
    <w:pPr>
      <w:spacing w:after="100"/>
      <w:jc w:val="both"/>
    </w:pPr>
    <w:rPr>
      <w:color w:val="565652"/>
      <w:sz w:val="15"/>
    </w:rPr>
  </w:style>
  <w:style w:type="paragraph" w:customStyle="1" w:styleId="LTU-Disclaimer-SubheadLine">
    <w:name w:val="LTU - Disclaimer - Subhead + Line"/>
    <w:basedOn w:val="Footer"/>
    <w:next w:val="LTU-Disclaimer-Body"/>
    <w:qFormat/>
    <w:rsid w:val="00046A29"/>
    <w:pPr>
      <w:pBdr>
        <w:top w:val="single" w:sz="4" w:space="5" w:color="565652"/>
      </w:pBdr>
      <w:spacing w:after="100"/>
    </w:pPr>
    <w:rPr>
      <w:b/>
      <w:color w:val="565652"/>
      <w:sz w:val="15"/>
    </w:rPr>
  </w:style>
  <w:style w:type="paragraph" w:customStyle="1" w:styleId="LTU-Cover-Year">
    <w:name w:val="LTU - Cover - Year"/>
    <w:basedOn w:val="Normal"/>
    <w:next w:val="LTU-Cover-Heading2"/>
    <w:rsid w:val="0036376D"/>
    <w:pPr>
      <w:widowControl w:val="0"/>
      <w:autoSpaceDE w:val="0"/>
      <w:autoSpaceDN w:val="0"/>
      <w:adjustRightInd w:val="0"/>
      <w:spacing w:after="0" w:line="240" w:lineRule="auto"/>
      <w:textAlignment w:val="center"/>
    </w:pPr>
    <w:rPr>
      <w:rFonts w:ascii="Calibri" w:eastAsia="MS Mincho" w:hAnsi="Calibri" w:cs="Arial"/>
      <w:color w:val="625F5E"/>
      <w:sz w:val="20"/>
      <w:szCs w:val="20"/>
      <w:lang w:val="en-GB" w:eastAsia="en-AU"/>
    </w:rPr>
  </w:style>
  <w:style w:type="character" w:styleId="UnresolvedMention">
    <w:name w:val="Unresolved Mention"/>
    <w:basedOn w:val="DefaultParagraphFont"/>
    <w:uiPriority w:val="99"/>
    <w:semiHidden/>
    <w:unhideWhenUsed/>
    <w:rsid w:val="00804650"/>
    <w:rPr>
      <w:color w:val="605E5C"/>
      <w:shd w:val="clear" w:color="auto" w:fill="E1DFDD"/>
    </w:rPr>
  </w:style>
  <w:style w:type="paragraph" w:styleId="ListParagraph">
    <w:name w:val="List Paragraph"/>
    <w:basedOn w:val="Normal"/>
    <w:uiPriority w:val="72"/>
    <w:qFormat/>
    <w:locked/>
    <w:rsid w:val="00A36006"/>
    <w:pPr>
      <w:ind w:left="720"/>
      <w:contextualSpacing/>
    </w:pPr>
  </w:style>
  <w:style w:type="character" w:styleId="IntenseEmphasis">
    <w:name w:val="Intense Emphasis"/>
    <w:basedOn w:val="DefaultParagraphFont"/>
    <w:uiPriority w:val="66"/>
    <w:qFormat/>
    <w:locked/>
    <w:rsid w:val="00F0559D"/>
    <w:rPr>
      <w:i/>
      <w:iCs/>
      <w:color w:val="EE312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540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mailto:AA.Canberra@aff.gov.au" TargetMode="External"/><Relationship Id="rId39" Type="http://schemas.openxmlformats.org/officeDocument/2006/relationships/header" Target="header5.xml"/><Relationship Id="rId21" Type="http://schemas.openxmlformats.org/officeDocument/2006/relationships/footer" Target="footer3.xml"/><Relationship Id="rId34" Type="http://schemas.openxmlformats.org/officeDocument/2006/relationships/hyperlink" Target="https://www.agriculture.gov.au/sites/default/files/sitecollectiondocuments/biosecurity/import/arrival/approved-arrangements/class-5.2.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hyperlink" Target="mailto:AA.Canberra@aff.gov.a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www.agriculture.gov.au/sites/default/files/documents/biosecurity-containment-level-2-bc2-conditions.pdf" TargetMode="External"/><Relationship Id="rId37" Type="http://schemas.openxmlformats.org/officeDocument/2006/relationships/footer" Target="footer6.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hyperlink" Target="mailto:AA.Canberra@aff.gov.au"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agriculture.gov.au/sites/default/files/sitecollectiondocuments/biosecurity/import/arrival/approved-arrangements/general-policies-version-7.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agriculture.gov.au/sites/default/files/documents/biosecurity-containment-level-2-bc2-conditions.pdf" TargetMode="External"/><Relationship Id="rId27" Type="http://schemas.openxmlformats.org/officeDocument/2006/relationships/hyperlink" Target="mailto:AA.Canberra@aff.gov.au" TargetMode="External"/><Relationship Id="rId30" Type="http://schemas.openxmlformats.org/officeDocument/2006/relationships/hyperlink" Target="mailto:AA.Canberra@aff.gov.au" TargetMode="External"/><Relationship Id="rId35" Type="http://schemas.openxmlformats.org/officeDocument/2006/relationships/header" Target="header3.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griculture.gov.au/biosecurity-trade/import/arrival/arrangements/general-policies" TargetMode="External"/><Relationship Id="rId17" Type="http://schemas.openxmlformats.org/officeDocument/2006/relationships/image" Target="media/image6.png"/><Relationship Id="rId25" Type="http://schemas.openxmlformats.org/officeDocument/2006/relationships/footer" Target="footer5.xml"/><Relationship Id="rId33" Type="http://schemas.openxmlformats.org/officeDocument/2006/relationships/hyperlink" Target="https://www.agriculture.gov.au/sites/default/files/documents/biosecurity-containment-level-2-bc2-informative-text.pdf" TargetMode="External"/><Relationship Id="rId38"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undar\OneDrive%20-%20LA%20TROBE%20UNIVERSITY\Documents\Templates_LTU_EIB\LTU\DC39444-LTU-Report-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79DDBD66ED483E81966C97A611F5F7"/>
        <w:category>
          <w:name w:val="General"/>
          <w:gallery w:val="placeholder"/>
        </w:category>
        <w:types>
          <w:type w:val="bbPlcHdr"/>
        </w:types>
        <w:behaviors>
          <w:behavior w:val="content"/>
        </w:behaviors>
        <w:guid w:val="{FD151053-21A1-41F6-ADDD-42E84F222A4B}"/>
      </w:docPartPr>
      <w:docPartBody>
        <w:p w:rsidR="00F420F0" w:rsidRDefault="00F420F0">
          <w:pPr>
            <w:pStyle w:val="E779DDBD66ED483E81966C97A611F5F7"/>
          </w:pPr>
          <w:r w:rsidRPr="00CA5F90">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BrioniStd-Medium">
    <w:altName w:val="Calibri"/>
    <w:panose1 w:val="00000000000000000000"/>
    <w:charset w:val="4D"/>
    <w:family w:val="auto"/>
    <w:notTrueType/>
    <w:pitch w:val="variable"/>
    <w:sig w:usb0="A000003F" w:usb1="5001E4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F0"/>
    <w:rsid w:val="00206D53"/>
    <w:rsid w:val="00332DB8"/>
    <w:rsid w:val="00390616"/>
    <w:rsid w:val="006C2E6A"/>
    <w:rsid w:val="009376A1"/>
    <w:rsid w:val="009E795C"/>
    <w:rsid w:val="00A515F1"/>
    <w:rsid w:val="00BA5BC2"/>
    <w:rsid w:val="00BF0E45"/>
    <w:rsid w:val="00E14EC5"/>
    <w:rsid w:val="00F420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420F0"/>
    <w:rPr>
      <w:color w:val="808080"/>
    </w:rPr>
  </w:style>
  <w:style w:type="paragraph" w:customStyle="1" w:styleId="E779DDBD66ED483E81966C97A611F5F7">
    <w:name w:val="E779DDBD66ED483E81966C97A611F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LTU 2017">
      <a:dk1>
        <a:srgbClr val="000000"/>
      </a:dk1>
      <a:lt1>
        <a:sysClr val="window" lastClr="FFFFFF"/>
      </a:lt1>
      <a:dk2>
        <a:srgbClr val="000000"/>
      </a:dk2>
      <a:lt2>
        <a:srgbClr val="FFFFFF"/>
      </a:lt2>
      <a:accent1>
        <a:srgbClr val="EE3124"/>
      </a:accent1>
      <a:accent2>
        <a:srgbClr val="EE3124"/>
      </a:accent2>
      <a:accent3>
        <a:srgbClr val="EE3124"/>
      </a:accent3>
      <a:accent4>
        <a:srgbClr val="EE3124"/>
      </a:accent4>
      <a:accent5>
        <a:srgbClr val="EE3124"/>
      </a:accent5>
      <a:accent6>
        <a:srgbClr val="EE3124"/>
      </a:accent6>
      <a:hlink>
        <a:srgbClr val="EE3124"/>
      </a:hlink>
      <a:folHlink>
        <a:srgbClr val="EE3124"/>
      </a:folHlink>
    </a:clrScheme>
    <a:fontScheme name="LTU 2017">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1a226-0839-4368-a4d7-e1d16e302b3f">
      <Terms xmlns="http://schemas.microsoft.com/office/infopath/2007/PartnerControls"/>
    </lcf76f155ced4ddcb4097134ff3c332f>
    <TaxCatchAll xmlns="687b5c61-7fb6-4019-aa40-b799caaeed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33D2B5B73729428457C16DED4AF9CF" ma:contentTypeVersion="15" ma:contentTypeDescription="Create a new document." ma:contentTypeScope="" ma:versionID="d8008064000160cdd0d1398908eb2e14">
  <xsd:schema xmlns:xsd="http://www.w3.org/2001/XMLSchema" xmlns:xs="http://www.w3.org/2001/XMLSchema" xmlns:p="http://schemas.microsoft.com/office/2006/metadata/properties" xmlns:ns2="6491a226-0839-4368-a4d7-e1d16e302b3f" xmlns:ns3="687b5c61-7fb6-4019-aa40-b799caaeed49" targetNamespace="http://schemas.microsoft.com/office/2006/metadata/properties" ma:root="true" ma:fieldsID="fee1745efc8347de3eaa27cefad0ba9b" ns2:_="" ns3:_="">
    <xsd:import namespace="6491a226-0839-4368-a4d7-e1d16e302b3f"/>
    <xsd:import namespace="687b5c61-7fb6-4019-aa40-b799caaeed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1a226-0839-4368-a4d7-e1d16e302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5c61-7fb6-4019-aa40-b799caaee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58fb20-4552-4f51-9b50-304c286c5f19}" ma:internalName="TaxCatchAll" ma:showField="CatchAllData" ma:web="687b5c61-7fb6-4019-aa40-b799caaeed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C3A4E-0B36-4CEA-AAFC-B52BB160A632}">
  <ds:schemaRefs>
    <ds:schemaRef ds:uri="http://schemas.microsoft.com/sharepoint/v3/contenttype/forms"/>
  </ds:schemaRefs>
</ds:datastoreItem>
</file>

<file path=customXml/itemProps2.xml><?xml version="1.0" encoding="utf-8"?>
<ds:datastoreItem xmlns:ds="http://schemas.openxmlformats.org/officeDocument/2006/customXml" ds:itemID="{67D17B67-0423-46B4-A30F-F87E2965C5E5}">
  <ds:schemaRefs>
    <ds:schemaRef ds:uri="http://schemas.openxmlformats.org/officeDocument/2006/bibliography"/>
  </ds:schemaRefs>
</ds:datastoreItem>
</file>

<file path=customXml/itemProps3.xml><?xml version="1.0" encoding="utf-8"?>
<ds:datastoreItem xmlns:ds="http://schemas.openxmlformats.org/officeDocument/2006/customXml" ds:itemID="{EF2AD2F2-00BC-4468-BEFF-2738D0CD63CE}">
  <ds:schemaRefs>
    <ds:schemaRef ds:uri="http://schemas.microsoft.com/office/2006/metadata/properties"/>
    <ds:schemaRef ds:uri="http://schemas.microsoft.com/office/infopath/2007/PartnerControls"/>
    <ds:schemaRef ds:uri="6491a226-0839-4368-a4d7-e1d16e302b3f"/>
    <ds:schemaRef ds:uri="687b5c61-7fb6-4019-aa40-b799caaeed49"/>
  </ds:schemaRefs>
</ds:datastoreItem>
</file>

<file path=customXml/itemProps4.xml><?xml version="1.0" encoding="utf-8"?>
<ds:datastoreItem xmlns:ds="http://schemas.openxmlformats.org/officeDocument/2006/customXml" ds:itemID="{2FA75C71-01CC-46C8-A5A5-9A0FEC68D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1a226-0839-4368-a4d7-e1d16e302b3f"/>
    <ds:schemaRef ds:uri="687b5c61-7fb6-4019-aa40-b799caaee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DC39444-LTU-Report-2023</Template>
  <TotalTime>206</TotalTime>
  <Pages>13</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Goundar</dc:creator>
  <cp:keywords/>
  <cp:lastModifiedBy>Anjali Goundar</cp:lastModifiedBy>
  <cp:revision>112</cp:revision>
  <cp:lastPrinted>2025-02-17T23:55:00Z</cp:lastPrinted>
  <dcterms:created xsi:type="dcterms:W3CDTF">2025-02-11T01:13:00Z</dcterms:created>
  <dcterms:modified xsi:type="dcterms:W3CDTF">2025-02-17T23:55:00Z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0x0101000033D2B5B73729428457C16DED4AF9CF</vt:lpwstr>
  </property>
  <property fmtid="{D5CDD505-2E9C-101B-9397-08002B2CF9AE}" pid="3" name="MediaServiceImageTags">
    <vt:lpwstr/>
  </property>
</Properties>
</file>